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F9AE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0968E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AE769A6" w14:textId="77777777" w:rsidR="00261057" w:rsidRPr="00655FC6" w:rsidRDefault="00261057" w:rsidP="00261057">
      <w:pPr>
        <w:widowControl/>
        <w:autoSpaceDE/>
        <w:autoSpaceDN/>
        <w:adjustRightInd/>
        <w:jc w:val="center"/>
        <w:rPr>
          <w:rFonts w:eastAsia="Calibri"/>
          <w:sz w:val="28"/>
          <w:szCs w:val="28"/>
          <w:lang w:eastAsia="en-US"/>
        </w:rPr>
      </w:pPr>
    </w:p>
    <w:p w14:paraId="4ACCE88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00AFF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6AC64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44A8AC" w14:textId="07D727AB" w:rsidR="00261057" w:rsidRPr="00655FC6" w:rsidRDefault="009D2B12" w:rsidP="00261057">
      <w:pPr>
        <w:widowControl/>
        <w:autoSpaceDE/>
        <w:autoSpaceDN/>
        <w:adjustRightInd/>
        <w:jc w:val="center"/>
        <w:rPr>
          <w:rFonts w:eastAsia="Calibri"/>
          <w:sz w:val="28"/>
          <w:szCs w:val="28"/>
          <w:lang w:eastAsia="en-US"/>
        </w:rPr>
      </w:pPr>
      <w:r w:rsidRPr="009D2B12">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4B0788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AFA618F" w14:textId="77777777" w:rsidR="00261057" w:rsidRPr="00655FC6" w:rsidRDefault="00261057" w:rsidP="00261057">
      <w:pPr>
        <w:autoSpaceDE/>
        <w:autoSpaceDN/>
        <w:adjustRightInd/>
        <w:snapToGrid w:val="0"/>
        <w:rPr>
          <w:b/>
          <w:caps/>
          <w:sz w:val="28"/>
          <w:szCs w:val="28"/>
        </w:rPr>
      </w:pPr>
    </w:p>
    <w:p w14:paraId="727DB62A" w14:textId="77777777" w:rsidR="00261057" w:rsidRPr="00655FC6" w:rsidRDefault="00261057" w:rsidP="00261057">
      <w:pPr>
        <w:autoSpaceDE/>
        <w:autoSpaceDN/>
        <w:adjustRightInd/>
        <w:snapToGrid w:val="0"/>
        <w:rPr>
          <w:b/>
          <w:caps/>
          <w:sz w:val="28"/>
          <w:szCs w:val="28"/>
        </w:rPr>
      </w:pPr>
    </w:p>
    <w:p w14:paraId="5BC255FA" w14:textId="77777777" w:rsidR="00261057" w:rsidRPr="00655FC6" w:rsidRDefault="00261057" w:rsidP="00261057">
      <w:pPr>
        <w:autoSpaceDE/>
        <w:autoSpaceDN/>
        <w:adjustRightInd/>
        <w:snapToGrid w:val="0"/>
        <w:rPr>
          <w:b/>
          <w:caps/>
          <w:sz w:val="28"/>
          <w:szCs w:val="28"/>
        </w:rPr>
      </w:pPr>
    </w:p>
    <w:p w14:paraId="4969473D" w14:textId="77777777" w:rsidR="00261057" w:rsidRPr="00655FC6" w:rsidRDefault="00261057" w:rsidP="00261057">
      <w:pPr>
        <w:autoSpaceDE/>
        <w:autoSpaceDN/>
        <w:adjustRightInd/>
        <w:snapToGrid w:val="0"/>
        <w:rPr>
          <w:b/>
          <w:caps/>
          <w:sz w:val="28"/>
          <w:szCs w:val="28"/>
        </w:rPr>
      </w:pPr>
    </w:p>
    <w:p w14:paraId="66DECCD2" w14:textId="77777777" w:rsidR="00261057" w:rsidRPr="00655FC6" w:rsidRDefault="00261057" w:rsidP="00261057">
      <w:pPr>
        <w:autoSpaceDE/>
        <w:autoSpaceDN/>
        <w:adjustRightInd/>
        <w:snapToGrid w:val="0"/>
        <w:rPr>
          <w:b/>
          <w:caps/>
          <w:sz w:val="28"/>
          <w:szCs w:val="28"/>
        </w:rPr>
      </w:pPr>
    </w:p>
    <w:p w14:paraId="0C647014" w14:textId="77777777" w:rsidR="00261057" w:rsidRPr="00655FC6" w:rsidRDefault="00261057" w:rsidP="00261057">
      <w:pPr>
        <w:autoSpaceDE/>
        <w:autoSpaceDN/>
        <w:adjustRightInd/>
        <w:snapToGrid w:val="0"/>
        <w:rPr>
          <w:b/>
          <w:caps/>
          <w:sz w:val="28"/>
          <w:szCs w:val="28"/>
        </w:rPr>
      </w:pPr>
    </w:p>
    <w:p w14:paraId="042C764D" w14:textId="77777777" w:rsidR="00261057" w:rsidRPr="00655FC6" w:rsidRDefault="00261057" w:rsidP="00261057">
      <w:pPr>
        <w:autoSpaceDE/>
        <w:autoSpaceDN/>
        <w:adjustRightInd/>
        <w:snapToGrid w:val="0"/>
        <w:rPr>
          <w:b/>
          <w:caps/>
          <w:sz w:val="28"/>
          <w:szCs w:val="28"/>
        </w:rPr>
      </w:pPr>
    </w:p>
    <w:p w14:paraId="605AF496" w14:textId="76B409E9" w:rsidR="00A8771A" w:rsidRPr="001D0B72" w:rsidRDefault="00A8771A" w:rsidP="00A8771A">
      <w:pPr>
        <w:spacing w:line="360" w:lineRule="auto"/>
        <w:jc w:val="center"/>
        <w:rPr>
          <w:b/>
          <w:sz w:val="28"/>
          <w:szCs w:val="28"/>
        </w:rPr>
      </w:pPr>
      <w:r>
        <w:rPr>
          <w:b/>
          <w:sz w:val="28"/>
          <w:szCs w:val="28"/>
        </w:rPr>
        <w:t>Д.И. Ряховский</w:t>
      </w:r>
      <w:r w:rsidR="009D275B">
        <w:rPr>
          <w:b/>
          <w:sz w:val="28"/>
          <w:szCs w:val="28"/>
        </w:rPr>
        <w:t xml:space="preserve">, </w:t>
      </w:r>
      <w:r w:rsidRPr="001D0B72">
        <w:rPr>
          <w:b/>
          <w:sz w:val="28"/>
          <w:szCs w:val="28"/>
        </w:rPr>
        <w:t xml:space="preserve">Н.А. </w:t>
      </w:r>
      <w:r>
        <w:rPr>
          <w:b/>
          <w:sz w:val="28"/>
          <w:szCs w:val="28"/>
        </w:rPr>
        <w:t>Назарова</w:t>
      </w:r>
    </w:p>
    <w:p w14:paraId="1C66181A" w14:textId="77777777" w:rsidR="00A8771A" w:rsidRDefault="00A8771A" w:rsidP="00A8771A">
      <w:pPr>
        <w:spacing w:line="360" w:lineRule="auto"/>
        <w:rPr>
          <w:b/>
          <w:sz w:val="28"/>
          <w:szCs w:val="28"/>
        </w:rPr>
      </w:pPr>
    </w:p>
    <w:p w14:paraId="13B76FB8"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38ED09B4" w14:textId="77777777" w:rsidR="00697D2C" w:rsidRDefault="00697D2C" w:rsidP="002561E8">
      <w:pPr>
        <w:spacing w:line="360" w:lineRule="auto"/>
        <w:jc w:val="center"/>
        <w:rPr>
          <w:bCs/>
          <w:sz w:val="28"/>
          <w:szCs w:val="28"/>
        </w:rPr>
      </w:pPr>
    </w:p>
    <w:p w14:paraId="7F45AA40" w14:textId="7DB8E318" w:rsidR="00A8771A" w:rsidRPr="00BE0DA0" w:rsidRDefault="00A8771A" w:rsidP="002561E8">
      <w:pPr>
        <w:spacing w:line="360" w:lineRule="auto"/>
        <w:jc w:val="center"/>
        <w:rPr>
          <w:bCs/>
          <w:sz w:val="28"/>
          <w:szCs w:val="28"/>
        </w:rPr>
      </w:pPr>
      <w:r w:rsidRPr="00BE0DA0">
        <w:rPr>
          <w:bCs/>
          <w:sz w:val="28"/>
          <w:szCs w:val="28"/>
        </w:rPr>
        <w:t>Рабочая программа дисциплины</w:t>
      </w:r>
    </w:p>
    <w:p w14:paraId="2EA1533C"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7E02F38B" w14:textId="2C1FF8B9" w:rsidR="00A8771A" w:rsidRDefault="00A8771A" w:rsidP="00A8771A">
      <w:pPr>
        <w:ind w:right="22"/>
        <w:jc w:val="center"/>
        <w:rPr>
          <w:bCs/>
          <w:sz w:val="28"/>
          <w:szCs w:val="28"/>
        </w:rPr>
      </w:pPr>
      <w:r w:rsidRPr="00BE0DA0">
        <w:rPr>
          <w:bCs/>
          <w:sz w:val="28"/>
          <w:szCs w:val="28"/>
        </w:rPr>
        <w:t>38.04.01 "Экономика"</w:t>
      </w:r>
    </w:p>
    <w:p w14:paraId="619598D6" w14:textId="77777777" w:rsidR="00B8218E" w:rsidRPr="00BE0DA0" w:rsidRDefault="00B8218E" w:rsidP="00A8771A">
      <w:pPr>
        <w:ind w:right="22"/>
        <w:jc w:val="center"/>
        <w:rPr>
          <w:bCs/>
          <w:sz w:val="28"/>
          <w:szCs w:val="28"/>
        </w:rPr>
      </w:pPr>
    </w:p>
    <w:p w14:paraId="2EF58D0A" w14:textId="0C2C0930" w:rsidR="00BE1687" w:rsidRPr="0055463D" w:rsidRDefault="00BE1687" w:rsidP="00BE1687">
      <w:pPr>
        <w:ind w:right="22"/>
        <w:jc w:val="center"/>
        <w:rPr>
          <w:sz w:val="28"/>
          <w:szCs w:val="28"/>
        </w:rPr>
      </w:pPr>
      <w:r w:rsidRPr="0055463D">
        <w:rPr>
          <w:rFonts w:eastAsia="Calibri"/>
          <w:sz w:val="28"/>
          <w:szCs w:val="28"/>
        </w:rPr>
        <w:t>Направленность программы магистратуры</w:t>
      </w:r>
      <w:r w:rsidR="00B8218E">
        <w:rPr>
          <w:rFonts w:eastAsia="Calibri"/>
          <w:sz w:val="28"/>
          <w:szCs w:val="28"/>
        </w:rPr>
        <w:t>:</w:t>
      </w:r>
      <w:r w:rsidRPr="0055463D">
        <w:rPr>
          <w:rFonts w:eastAsia="Calibri"/>
          <w:sz w:val="28"/>
          <w:szCs w:val="28"/>
        </w:rPr>
        <w:t xml:space="preserve"> </w:t>
      </w:r>
    </w:p>
    <w:p w14:paraId="6759ACB4" w14:textId="096DA935" w:rsidR="00BE1687" w:rsidRPr="00655FC6" w:rsidRDefault="00BE1687" w:rsidP="00BE1687">
      <w:pPr>
        <w:autoSpaceDE/>
        <w:autoSpaceDN/>
        <w:adjustRightInd/>
        <w:snapToGrid w:val="0"/>
        <w:jc w:val="center"/>
        <w:rPr>
          <w:sz w:val="28"/>
          <w:szCs w:val="28"/>
        </w:rPr>
      </w:pPr>
      <w:r w:rsidRPr="0055463D">
        <w:rPr>
          <w:spacing w:val="-6"/>
          <w:sz w:val="28"/>
          <w:szCs w:val="28"/>
        </w:rPr>
        <w:t>«Аудит и финансовый консалтинг</w:t>
      </w:r>
      <w:r>
        <w:rPr>
          <w:spacing w:val="-6"/>
          <w:sz w:val="28"/>
          <w:szCs w:val="28"/>
        </w:rPr>
        <w:t>»</w:t>
      </w:r>
    </w:p>
    <w:p w14:paraId="7FFC648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0A92BA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FD019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328F6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B3B62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05F292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BA2E68" w14:textId="77777777" w:rsidR="00261057" w:rsidRPr="00655FC6" w:rsidRDefault="00261057" w:rsidP="00261057">
      <w:pPr>
        <w:autoSpaceDE/>
        <w:autoSpaceDN/>
        <w:adjustRightInd/>
        <w:snapToGrid w:val="0"/>
        <w:jc w:val="center"/>
        <w:rPr>
          <w:b/>
          <w:sz w:val="28"/>
          <w:szCs w:val="28"/>
        </w:rPr>
      </w:pPr>
    </w:p>
    <w:p w14:paraId="4A932DF0" w14:textId="77777777" w:rsidR="00261057" w:rsidRPr="00655FC6" w:rsidRDefault="00261057" w:rsidP="00261057">
      <w:pPr>
        <w:autoSpaceDE/>
        <w:autoSpaceDN/>
        <w:adjustRightInd/>
        <w:snapToGrid w:val="0"/>
        <w:jc w:val="center"/>
        <w:rPr>
          <w:b/>
          <w:sz w:val="28"/>
          <w:szCs w:val="28"/>
        </w:rPr>
      </w:pPr>
    </w:p>
    <w:p w14:paraId="0B563678" w14:textId="77777777" w:rsidR="00261057" w:rsidRPr="00655FC6" w:rsidRDefault="00261057" w:rsidP="00261057">
      <w:pPr>
        <w:autoSpaceDE/>
        <w:autoSpaceDN/>
        <w:adjustRightInd/>
        <w:snapToGrid w:val="0"/>
        <w:jc w:val="center"/>
        <w:rPr>
          <w:b/>
          <w:sz w:val="28"/>
          <w:szCs w:val="28"/>
        </w:rPr>
      </w:pPr>
    </w:p>
    <w:p w14:paraId="05744AC0" w14:textId="77777777" w:rsidR="00261057" w:rsidRPr="00655FC6" w:rsidRDefault="00261057" w:rsidP="00261057">
      <w:pPr>
        <w:autoSpaceDE/>
        <w:autoSpaceDN/>
        <w:adjustRightInd/>
        <w:snapToGrid w:val="0"/>
        <w:jc w:val="center"/>
        <w:rPr>
          <w:b/>
          <w:sz w:val="28"/>
          <w:szCs w:val="28"/>
        </w:rPr>
      </w:pPr>
    </w:p>
    <w:p w14:paraId="59646138" w14:textId="3181BFDD" w:rsidR="00261057" w:rsidRDefault="00261057" w:rsidP="00261057">
      <w:pPr>
        <w:autoSpaceDE/>
        <w:autoSpaceDN/>
        <w:adjustRightInd/>
        <w:snapToGrid w:val="0"/>
        <w:jc w:val="center"/>
        <w:rPr>
          <w:b/>
          <w:sz w:val="28"/>
          <w:szCs w:val="28"/>
        </w:rPr>
      </w:pPr>
    </w:p>
    <w:p w14:paraId="59AA49E4" w14:textId="77777777" w:rsidR="00B8218E" w:rsidRPr="00655FC6" w:rsidRDefault="00B8218E" w:rsidP="00261057">
      <w:pPr>
        <w:autoSpaceDE/>
        <w:autoSpaceDN/>
        <w:adjustRightInd/>
        <w:snapToGrid w:val="0"/>
        <w:jc w:val="center"/>
        <w:rPr>
          <w:b/>
          <w:sz w:val="28"/>
          <w:szCs w:val="28"/>
        </w:rPr>
      </w:pPr>
    </w:p>
    <w:p w14:paraId="7AF28765" w14:textId="5A2311E7" w:rsidR="00261057" w:rsidRDefault="00261057" w:rsidP="00261057">
      <w:pPr>
        <w:autoSpaceDE/>
        <w:autoSpaceDN/>
        <w:adjustRightInd/>
        <w:snapToGrid w:val="0"/>
        <w:jc w:val="center"/>
        <w:rPr>
          <w:b/>
          <w:sz w:val="28"/>
          <w:szCs w:val="28"/>
        </w:rPr>
      </w:pPr>
    </w:p>
    <w:p w14:paraId="0E72AA3B" w14:textId="77777777" w:rsidR="009D275B" w:rsidRPr="00655FC6" w:rsidRDefault="009D275B" w:rsidP="00261057">
      <w:pPr>
        <w:autoSpaceDE/>
        <w:autoSpaceDN/>
        <w:adjustRightInd/>
        <w:snapToGrid w:val="0"/>
        <w:jc w:val="center"/>
        <w:rPr>
          <w:b/>
          <w:sz w:val="28"/>
          <w:szCs w:val="28"/>
        </w:rPr>
      </w:pPr>
    </w:p>
    <w:p w14:paraId="454116AA" w14:textId="5DB61A7E"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8218E">
        <w:rPr>
          <w:b/>
          <w:caps/>
          <w:sz w:val="28"/>
          <w:szCs w:val="28"/>
        </w:rPr>
        <w:t>4</w:t>
      </w:r>
    </w:p>
    <w:p w14:paraId="3AA517AB" w14:textId="77777777" w:rsidR="00B8218E" w:rsidRPr="00655FC6" w:rsidRDefault="00B8218E" w:rsidP="00B8218E">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6A89C167" w14:textId="77777777" w:rsidR="00B8218E" w:rsidRPr="00655FC6" w:rsidRDefault="00B8218E" w:rsidP="00B8218E">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1CD74CB" w14:textId="77777777" w:rsidR="00B8218E" w:rsidRPr="00655FC6" w:rsidRDefault="00B8218E" w:rsidP="00B8218E">
      <w:pPr>
        <w:widowControl/>
        <w:autoSpaceDE/>
        <w:autoSpaceDN/>
        <w:adjustRightInd/>
        <w:jc w:val="center"/>
        <w:rPr>
          <w:rFonts w:eastAsia="Calibri"/>
          <w:sz w:val="28"/>
          <w:szCs w:val="28"/>
          <w:lang w:eastAsia="en-US"/>
        </w:rPr>
      </w:pPr>
    </w:p>
    <w:p w14:paraId="02066A90" w14:textId="77777777" w:rsidR="00B8218E" w:rsidRPr="00655FC6" w:rsidRDefault="00B8218E" w:rsidP="00B8218E">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B32CF7C" w14:textId="77777777" w:rsidR="00B8218E" w:rsidRPr="00655FC6" w:rsidRDefault="00B8218E" w:rsidP="00B8218E">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74E923A" w14:textId="77777777" w:rsidR="00B8218E" w:rsidRPr="00655FC6" w:rsidRDefault="00B8218E" w:rsidP="00B8218E">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4CA52C" w14:textId="6A59BA40" w:rsidR="00B8218E" w:rsidRPr="00655FC6" w:rsidRDefault="009D2B12" w:rsidP="00B8218E">
      <w:pPr>
        <w:widowControl/>
        <w:autoSpaceDE/>
        <w:autoSpaceDN/>
        <w:adjustRightInd/>
        <w:jc w:val="center"/>
        <w:rPr>
          <w:rFonts w:eastAsia="Calibri"/>
          <w:sz w:val="28"/>
          <w:szCs w:val="28"/>
          <w:lang w:eastAsia="en-US"/>
        </w:rPr>
      </w:pPr>
      <w:r w:rsidRPr="009D2B12">
        <w:rPr>
          <w:rFonts w:eastAsia="Calibri"/>
          <w:sz w:val="28"/>
          <w:szCs w:val="28"/>
          <w:lang w:eastAsia="en-US"/>
        </w:rPr>
        <w:t>Департамент</w:t>
      </w:r>
      <w:r>
        <w:rPr>
          <w:rFonts w:eastAsia="Calibri"/>
          <w:sz w:val="28"/>
          <w:szCs w:val="28"/>
          <w:lang w:eastAsia="en-US"/>
        </w:rPr>
        <w:t xml:space="preserve"> </w:t>
      </w:r>
      <w:r w:rsidR="00B8218E" w:rsidRPr="00655FC6">
        <w:rPr>
          <w:rFonts w:eastAsia="Calibri"/>
          <w:sz w:val="28"/>
          <w:szCs w:val="28"/>
          <w:lang w:eastAsia="en-US"/>
        </w:rPr>
        <w:t>налогов и налогового администрирования</w:t>
      </w:r>
    </w:p>
    <w:p w14:paraId="43694441" w14:textId="77777777" w:rsidR="00B8218E" w:rsidRPr="00655FC6" w:rsidRDefault="00B8218E" w:rsidP="00B8218E">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86C3F17" w14:textId="77777777" w:rsidR="00B8218E" w:rsidRPr="00655FC6" w:rsidRDefault="00B8218E" w:rsidP="00B8218E">
      <w:pPr>
        <w:autoSpaceDE/>
        <w:autoSpaceDN/>
        <w:adjustRightInd/>
        <w:snapToGrid w:val="0"/>
        <w:rPr>
          <w:b/>
          <w:caps/>
          <w:sz w:val="28"/>
          <w:szCs w:val="28"/>
        </w:rPr>
      </w:pPr>
    </w:p>
    <w:p w14:paraId="32E405F0"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Look w:val="04A0" w:firstRow="1" w:lastRow="0" w:firstColumn="1" w:lastColumn="0" w:noHBand="0" w:noVBand="1"/>
      </w:tblPr>
      <w:tblGrid>
        <w:gridCol w:w="5076"/>
        <w:gridCol w:w="4196"/>
      </w:tblGrid>
      <w:tr w:rsidR="002561E8" w:rsidRPr="00F20E22" w14:paraId="6C2F39B3" w14:textId="77777777" w:rsidTr="002561E8">
        <w:trPr>
          <w:trHeight w:val="963"/>
        </w:trPr>
        <w:tc>
          <w:tcPr>
            <w:tcW w:w="5076" w:type="dxa"/>
            <w:shd w:val="clear" w:color="auto" w:fill="auto"/>
          </w:tcPr>
          <w:p w14:paraId="0D1A9A68" w14:textId="77777777" w:rsidR="002561E8" w:rsidRPr="00F20E22" w:rsidRDefault="002561E8" w:rsidP="00F62B07">
            <w:pPr>
              <w:tabs>
                <w:tab w:val="left" w:pos="645"/>
                <w:tab w:val="left" w:pos="5954"/>
              </w:tabs>
              <w:snapToGrid w:val="0"/>
              <w:rPr>
                <w:color w:val="000000"/>
                <w:sz w:val="28"/>
                <w:szCs w:val="28"/>
              </w:rPr>
            </w:pPr>
            <w:r w:rsidRPr="00F20E22">
              <w:rPr>
                <w:color w:val="000000"/>
                <w:sz w:val="28"/>
                <w:szCs w:val="28"/>
              </w:rPr>
              <w:tab/>
            </w:r>
          </w:p>
        </w:tc>
        <w:tc>
          <w:tcPr>
            <w:tcW w:w="4196" w:type="dxa"/>
            <w:shd w:val="clear" w:color="auto" w:fill="auto"/>
          </w:tcPr>
          <w:p w14:paraId="6130E815" w14:textId="77777777" w:rsidR="0038669B" w:rsidRPr="0038669B" w:rsidRDefault="0038669B" w:rsidP="0038669B">
            <w:pPr>
              <w:tabs>
                <w:tab w:val="left" w:pos="645"/>
                <w:tab w:val="left" w:pos="5387"/>
              </w:tabs>
              <w:snapToGrid w:val="0"/>
              <w:ind w:left="486"/>
              <w:rPr>
                <w:color w:val="000000"/>
                <w:sz w:val="28"/>
                <w:szCs w:val="28"/>
              </w:rPr>
            </w:pPr>
            <w:r w:rsidRPr="0038669B">
              <w:rPr>
                <w:color w:val="000000"/>
                <w:sz w:val="28"/>
                <w:szCs w:val="28"/>
              </w:rPr>
              <w:t>УТВЕРЖДАЮ</w:t>
            </w:r>
          </w:p>
          <w:p w14:paraId="2C446896" w14:textId="77777777" w:rsidR="0038669B" w:rsidRPr="0038669B" w:rsidRDefault="0038669B" w:rsidP="0038669B">
            <w:pPr>
              <w:tabs>
                <w:tab w:val="left" w:pos="645"/>
                <w:tab w:val="left" w:pos="5387"/>
              </w:tabs>
              <w:snapToGrid w:val="0"/>
              <w:ind w:left="486"/>
              <w:rPr>
                <w:color w:val="000000"/>
                <w:sz w:val="28"/>
                <w:szCs w:val="28"/>
              </w:rPr>
            </w:pPr>
            <w:r w:rsidRPr="0038669B">
              <w:rPr>
                <w:color w:val="000000"/>
                <w:sz w:val="28"/>
                <w:szCs w:val="28"/>
              </w:rPr>
              <w:t xml:space="preserve">Проректор по учебной и </w:t>
            </w:r>
          </w:p>
          <w:p w14:paraId="576D1F1A" w14:textId="77777777" w:rsidR="0038669B" w:rsidRPr="0038669B" w:rsidRDefault="0038669B" w:rsidP="0038669B">
            <w:pPr>
              <w:tabs>
                <w:tab w:val="left" w:pos="645"/>
                <w:tab w:val="left" w:pos="5387"/>
              </w:tabs>
              <w:snapToGrid w:val="0"/>
              <w:ind w:left="486"/>
              <w:rPr>
                <w:color w:val="000000"/>
                <w:sz w:val="28"/>
                <w:szCs w:val="28"/>
              </w:rPr>
            </w:pPr>
            <w:r w:rsidRPr="0038669B">
              <w:rPr>
                <w:color w:val="000000"/>
                <w:sz w:val="28"/>
                <w:szCs w:val="28"/>
              </w:rPr>
              <w:t>методической работе</w:t>
            </w:r>
          </w:p>
          <w:p w14:paraId="104F15C5" w14:textId="77777777" w:rsidR="0038669B" w:rsidRPr="0038669B" w:rsidRDefault="0038669B" w:rsidP="0038669B">
            <w:pPr>
              <w:tabs>
                <w:tab w:val="left" w:pos="645"/>
                <w:tab w:val="left" w:pos="5387"/>
              </w:tabs>
              <w:snapToGrid w:val="0"/>
              <w:ind w:left="486"/>
              <w:rPr>
                <w:color w:val="000000"/>
                <w:sz w:val="28"/>
                <w:szCs w:val="28"/>
              </w:rPr>
            </w:pPr>
          </w:p>
          <w:p w14:paraId="4502DA91" w14:textId="77777777" w:rsidR="0038669B" w:rsidRPr="0038669B" w:rsidRDefault="0038669B" w:rsidP="0038669B">
            <w:pPr>
              <w:tabs>
                <w:tab w:val="left" w:pos="645"/>
                <w:tab w:val="left" w:pos="5387"/>
              </w:tabs>
              <w:snapToGrid w:val="0"/>
              <w:ind w:left="486"/>
              <w:rPr>
                <w:color w:val="000000"/>
                <w:sz w:val="28"/>
                <w:szCs w:val="28"/>
              </w:rPr>
            </w:pPr>
            <w:r w:rsidRPr="0038669B">
              <w:rPr>
                <w:color w:val="000000"/>
                <w:sz w:val="28"/>
                <w:szCs w:val="28"/>
              </w:rPr>
              <w:t>Е.А. Каменева</w:t>
            </w:r>
          </w:p>
          <w:p w14:paraId="55D51FBB" w14:textId="1987C8C4" w:rsidR="002561E8" w:rsidRPr="00F20E22" w:rsidRDefault="0038669B" w:rsidP="0038669B">
            <w:pPr>
              <w:tabs>
                <w:tab w:val="left" w:pos="645"/>
                <w:tab w:val="left" w:pos="5387"/>
              </w:tabs>
              <w:snapToGrid w:val="0"/>
              <w:ind w:left="486"/>
              <w:rPr>
                <w:color w:val="000000"/>
                <w:sz w:val="28"/>
                <w:szCs w:val="28"/>
              </w:rPr>
            </w:pPr>
            <w:r w:rsidRPr="0038669B">
              <w:rPr>
                <w:color w:val="000000"/>
                <w:sz w:val="28"/>
                <w:szCs w:val="28"/>
              </w:rPr>
              <w:t>«26» февраля 2024 г.</w:t>
            </w:r>
            <w:bookmarkStart w:id="0" w:name="_GoBack"/>
            <w:bookmarkEnd w:id="0"/>
          </w:p>
        </w:tc>
      </w:tr>
    </w:tbl>
    <w:p w14:paraId="44EDF62F" w14:textId="77777777" w:rsidR="00261057" w:rsidRPr="00655FC6" w:rsidRDefault="00261057" w:rsidP="00261057">
      <w:pPr>
        <w:autoSpaceDE/>
        <w:autoSpaceDN/>
        <w:adjustRightInd/>
        <w:snapToGrid w:val="0"/>
        <w:rPr>
          <w:b/>
          <w:caps/>
          <w:sz w:val="28"/>
          <w:szCs w:val="28"/>
        </w:rPr>
      </w:pPr>
    </w:p>
    <w:p w14:paraId="4EB54393" w14:textId="77777777" w:rsidR="00B8218E" w:rsidRDefault="00B8218E" w:rsidP="00BE1687">
      <w:pPr>
        <w:spacing w:line="360" w:lineRule="auto"/>
        <w:jc w:val="center"/>
        <w:rPr>
          <w:b/>
          <w:sz w:val="28"/>
          <w:szCs w:val="28"/>
        </w:rPr>
      </w:pPr>
    </w:p>
    <w:p w14:paraId="02B437BC" w14:textId="2A7B13D9" w:rsidR="00A8771A" w:rsidRDefault="00A8771A" w:rsidP="00BE1687">
      <w:pPr>
        <w:spacing w:line="360" w:lineRule="auto"/>
        <w:jc w:val="center"/>
        <w:rPr>
          <w:b/>
          <w:sz w:val="28"/>
          <w:szCs w:val="28"/>
        </w:rPr>
      </w:pPr>
      <w:r>
        <w:rPr>
          <w:b/>
          <w:sz w:val="28"/>
          <w:szCs w:val="28"/>
        </w:rPr>
        <w:t>Д.И. Ряховский</w:t>
      </w:r>
      <w:r w:rsidR="009D275B">
        <w:rPr>
          <w:b/>
          <w:sz w:val="28"/>
          <w:szCs w:val="28"/>
        </w:rPr>
        <w:t xml:space="preserve">, </w:t>
      </w:r>
      <w:r w:rsidRPr="001D0B72">
        <w:rPr>
          <w:b/>
          <w:sz w:val="28"/>
          <w:szCs w:val="28"/>
        </w:rPr>
        <w:t xml:space="preserve">Н.А. </w:t>
      </w:r>
      <w:r>
        <w:rPr>
          <w:b/>
          <w:sz w:val="28"/>
          <w:szCs w:val="28"/>
        </w:rPr>
        <w:t>Назарова</w:t>
      </w:r>
    </w:p>
    <w:p w14:paraId="29919251" w14:textId="77777777" w:rsidR="009D275B" w:rsidRDefault="009D275B" w:rsidP="00BE1687">
      <w:pPr>
        <w:spacing w:line="360" w:lineRule="auto"/>
        <w:jc w:val="center"/>
        <w:rPr>
          <w:b/>
          <w:sz w:val="28"/>
          <w:szCs w:val="28"/>
        </w:rPr>
      </w:pPr>
    </w:p>
    <w:p w14:paraId="785B5508" w14:textId="77777777" w:rsidR="00B8218E" w:rsidRPr="002A50F5" w:rsidRDefault="00B8218E" w:rsidP="00B8218E">
      <w:pPr>
        <w:spacing w:line="360" w:lineRule="auto"/>
        <w:jc w:val="center"/>
        <w:rPr>
          <w:b/>
          <w:caps/>
          <w:sz w:val="28"/>
          <w:szCs w:val="28"/>
        </w:rPr>
      </w:pPr>
      <w:r>
        <w:rPr>
          <w:b/>
          <w:caps/>
          <w:sz w:val="28"/>
          <w:szCs w:val="28"/>
        </w:rPr>
        <w:t>Современные формы и методы налогового консультирования</w:t>
      </w:r>
    </w:p>
    <w:p w14:paraId="319E4246" w14:textId="77777777" w:rsidR="00697D2C" w:rsidRDefault="00697D2C" w:rsidP="00B8218E">
      <w:pPr>
        <w:spacing w:line="360" w:lineRule="auto"/>
        <w:jc w:val="center"/>
        <w:rPr>
          <w:bCs/>
          <w:sz w:val="28"/>
          <w:szCs w:val="28"/>
        </w:rPr>
      </w:pPr>
    </w:p>
    <w:p w14:paraId="62D9F9A8" w14:textId="77AFE2D7" w:rsidR="00B8218E" w:rsidRPr="00BE0DA0" w:rsidRDefault="00B8218E" w:rsidP="00B8218E">
      <w:pPr>
        <w:spacing w:line="360" w:lineRule="auto"/>
        <w:jc w:val="center"/>
        <w:rPr>
          <w:bCs/>
          <w:sz w:val="28"/>
          <w:szCs w:val="28"/>
        </w:rPr>
      </w:pPr>
      <w:r w:rsidRPr="00BE0DA0">
        <w:rPr>
          <w:bCs/>
          <w:sz w:val="28"/>
          <w:szCs w:val="28"/>
        </w:rPr>
        <w:t>Рабочая программа дисциплины</w:t>
      </w:r>
    </w:p>
    <w:p w14:paraId="5F4B95A5" w14:textId="77777777" w:rsidR="00B8218E" w:rsidRPr="00BE0DA0" w:rsidRDefault="00B8218E" w:rsidP="00B8218E">
      <w:pPr>
        <w:ind w:right="22"/>
        <w:jc w:val="center"/>
        <w:rPr>
          <w:bCs/>
          <w:sz w:val="28"/>
          <w:szCs w:val="28"/>
        </w:rPr>
      </w:pPr>
      <w:r w:rsidRPr="00BE0DA0">
        <w:rPr>
          <w:bCs/>
          <w:sz w:val="28"/>
          <w:szCs w:val="28"/>
        </w:rPr>
        <w:t>для студентов, обучающихся по направлению подготовки</w:t>
      </w:r>
    </w:p>
    <w:p w14:paraId="71B8BF31" w14:textId="77777777" w:rsidR="00B8218E" w:rsidRDefault="00B8218E" w:rsidP="00B8218E">
      <w:pPr>
        <w:ind w:right="22"/>
        <w:jc w:val="center"/>
        <w:rPr>
          <w:bCs/>
          <w:sz w:val="28"/>
          <w:szCs w:val="28"/>
        </w:rPr>
      </w:pPr>
      <w:r w:rsidRPr="00BE0DA0">
        <w:rPr>
          <w:bCs/>
          <w:sz w:val="28"/>
          <w:szCs w:val="28"/>
        </w:rPr>
        <w:t>38.04.01 "Экономика"</w:t>
      </w:r>
    </w:p>
    <w:p w14:paraId="578BBC5A" w14:textId="77777777" w:rsidR="00B8218E" w:rsidRPr="00BE0DA0" w:rsidRDefault="00B8218E" w:rsidP="00B8218E">
      <w:pPr>
        <w:ind w:right="22"/>
        <w:jc w:val="center"/>
        <w:rPr>
          <w:bCs/>
          <w:sz w:val="28"/>
          <w:szCs w:val="28"/>
        </w:rPr>
      </w:pPr>
    </w:p>
    <w:p w14:paraId="26C5A4C9" w14:textId="77777777" w:rsidR="00B8218E" w:rsidRPr="0055463D" w:rsidRDefault="00B8218E" w:rsidP="00B8218E">
      <w:pPr>
        <w:ind w:right="22"/>
        <w:jc w:val="center"/>
        <w:rPr>
          <w:sz w:val="28"/>
          <w:szCs w:val="28"/>
        </w:rPr>
      </w:pPr>
      <w:r w:rsidRPr="0055463D">
        <w:rPr>
          <w:rFonts w:eastAsia="Calibri"/>
          <w:sz w:val="28"/>
          <w:szCs w:val="28"/>
        </w:rPr>
        <w:t>Направленность программы магистратуры</w:t>
      </w:r>
      <w:r>
        <w:rPr>
          <w:rFonts w:eastAsia="Calibri"/>
          <w:sz w:val="28"/>
          <w:szCs w:val="28"/>
        </w:rPr>
        <w:t>:</w:t>
      </w:r>
      <w:r w:rsidRPr="0055463D">
        <w:rPr>
          <w:rFonts w:eastAsia="Calibri"/>
          <w:sz w:val="28"/>
          <w:szCs w:val="28"/>
        </w:rPr>
        <w:t xml:space="preserve"> </w:t>
      </w:r>
    </w:p>
    <w:p w14:paraId="074F6F91" w14:textId="5F74664A" w:rsidR="00B8218E" w:rsidRDefault="00B8218E" w:rsidP="00B8218E">
      <w:pPr>
        <w:autoSpaceDE/>
        <w:autoSpaceDN/>
        <w:adjustRightInd/>
        <w:snapToGrid w:val="0"/>
        <w:jc w:val="center"/>
        <w:rPr>
          <w:spacing w:val="-6"/>
          <w:sz w:val="28"/>
          <w:szCs w:val="28"/>
        </w:rPr>
      </w:pPr>
      <w:r w:rsidRPr="0055463D">
        <w:rPr>
          <w:spacing w:val="-6"/>
          <w:sz w:val="28"/>
          <w:szCs w:val="28"/>
        </w:rPr>
        <w:t>«Аудит и финансовый консалтинг</w:t>
      </w:r>
      <w:r>
        <w:rPr>
          <w:spacing w:val="-6"/>
          <w:sz w:val="28"/>
          <w:szCs w:val="28"/>
        </w:rPr>
        <w:t>»</w:t>
      </w:r>
    </w:p>
    <w:p w14:paraId="0F850D43" w14:textId="138CA8F6" w:rsidR="00697D2C" w:rsidRDefault="00697D2C" w:rsidP="00B8218E">
      <w:pPr>
        <w:autoSpaceDE/>
        <w:autoSpaceDN/>
        <w:adjustRightInd/>
        <w:snapToGrid w:val="0"/>
        <w:jc w:val="center"/>
        <w:rPr>
          <w:spacing w:val="-6"/>
          <w:sz w:val="28"/>
          <w:szCs w:val="28"/>
        </w:rPr>
      </w:pPr>
    </w:p>
    <w:p w14:paraId="02AB5540" w14:textId="77777777" w:rsidR="00261057" w:rsidRPr="00655FC6" w:rsidRDefault="00261057" w:rsidP="00261057">
      <w:pPr>
        <w:autoSpaceDE/>
        <w:autoSpaceDN/>
        <w:adjustRightInd/>
        <w:snapToGrid w:val="0"/>
        <w:ind w:right="22"/>
        <w:jc w:val="center"/>
        <w:rPr>
          <w:sz w:val="24"/>
          <w:szCs w:val="24"/>
        </w:rPr>
      </w:pPr>
    </w:p>
    <w:p w14:paraId="49BD72A2" w14:textId="77777777" w:rsidR="00697D2C" w:rsidRPr="00697D2C" w:rsidRDefault="00697D2C" w:rsidP="00697D2C">
      <w:pPr>
        <w:ind w:left="-709"/>
        <w:jc w:val="center"/>
        <w:rPr>
          <w:i/>
          <w:sz w:val="24"/>
          <w:szCs w:val="24"/>
        </w:rPr>
      </w:pPr>
      <w:r w:rsidRPr="00697D2C">
        <w:rPr>
          <w:i/>
          <w:sz w:val="24"/>
          <w:szCs w:val="24"/>
        </w:rPr>
        <w:t>Одобрено Советом учебно-научного департамента налогов и налогового администрирования</w:t>
      </w:r>
    </w:p>
    <w:p w14:paraId="03E39436" w14:textId="77777777" w:rsidR="00697D2C" w:rsidRPr="00697D2C" w:rsidRDefault="00697D2C" w:rsidP="00697D2C">
      <w:pPr>
        <w:jc w:val="center"/>
        <w:rPr>
          <w:i/>
          <w:sz w:val="24"/>
          <w:szCs w:val="24"/>
        </w:rPr>
      </w:pPr>
      <w:r w:rsidRPr="00697D2C">
        <w:rPr>
          <w:i/>
          <w:sz w:val="24"/>
          <w:szCs w:val="24"/>
        </w:rPr>
        <w:t>протокол № 06 от 16 января 2024 г.</w:t>
      </w:r>
    </w:p>
    <w:p w14:paraId="4CB9898C" w14:textId="77777777" w:rsidR="00697D2C" w:rsidRPr="00697D2C" w:rsidRDefault="00697D2C" w:rsidP="00697D2C">
      <w:pPr>
        <w:shd w:val="clear" w:color="auto" w:fill="FFFFFF"/>
        <w:snapToGrid w:val="0"/>
        <w:jc w:val="center"/>
        <w:rPr>
          <w:sz w:val="24"/>
          <w:szCs w:val="24"/>
        </w:rPr>
      </w:pPr>
      <w:r w:rsidRPr="00697D2C">
        <w:rPr>
          <w:i/>
          <w:sz w:val="24"/>
          <w:szCs w:val="24"/>
        </w:rPr>
        <w:t>Рекомендовано Ученым советом факультета налогов, аудита и бизнес-анализа</w:t>
      </w:r>
    </w:p>
    <w:p w14:paraId="04DEA6F7" w14:textId="77777777" w:rsidR="00697D2C" w:rsidRPr="00697D2C" w:rsidRDefault="00697D2C" w:rsidP="00697D2C">
      <w:pPr>
        <w:jc w:val="center"/>
        <w:rPr>
          <w:sz w:val="24"/>
          <w:szCs w:val="24"/>
        </w:rPr>
      </w:pPr>
      <w:r w:rsidRPr="00697D2C">
        <w:rPr>
          <w:i/>
          <w:sz w:val="24"/>
          <w:szCs w:val="24"/>
        </w:rPr>
        <w:t>протокол № 38 от 13 февраля 2024 г.</w:t>
      </w:r>
    </w:p>
    <w:p w14:paraId="33212687" w14:textId="157FE606" w:rsidR="009D275B" w:rsidRDefault="009D275B" w:rsidP="009D275B">
      <w:pPr>
        <w:shd w:val="clear" w:color="auto" w:fill="FFFFFF"/>
        <w:snapToGrid w:val="0"/>
        <w:jc w:val="center"/>
        <w:rPr>
          <w:i/>
          <w:sz w:val="24"/>
          <w:szCs w:val="24"/>
        </w:rPr>
      </w:pPr>
    </w:p>
    <w:p w14:paraId="721CF603" w14:textId="4F5B8840" w:rsidR="00261057" w:rsidRDefault="00261057"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A280633" w14:textId="77777777" w:rsidR="009D275B" w:rsidRPr="00655FC6"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17F087F5" w14:textId="0C105BEF" w:rsidR="002561E8" w:rsidRDefault="002561E8" w:rsidP="00261057">
      <w:pPr>
        <w:autoSpaceDE/>
        <w:autoSpaceDN/>
        <w:adjustRightInd/>
        <w:snapToGrid w:val="0"/>
        <w:jc w:val="center"/>
        <w:rPr>
          <w:b/>
          <w:sz w:val="28"/>
          <w:szCs w:val="28"/>
        </w:rPr>
      </w:pPr>
    </w:p>
    <w:p w14:paraId="6AA39CE3" w14:textId="77777777" w:rsidR="009D275B" w:rsidRDefault="009D275B" w:rsidP="00261057">
      <w:pPr>
        <w:autoSpaceDE/>
        <w:autoSpaceDN/>
        <w:adjustRightInd/>
        <w:snapToGrid w:val="0"/>
        <w:jc w:val="center"/>
        <w:rPr>
          <w:b/>
          <w:sz w:val="28"/>
          <w:szCs w:val="28"/>
        </w:rPr>
      </w:pPr>
    </w:p>
    <w:p w14:paraId="5C16B4EE" w14:textId="412937E3"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8218E">
        <w:rPr>
          <w:b/>
          <w:caps/>
          <w:sz w:val="28"/>
          <w:szCs w:val="28"/>
        </w:rPr>
        <w:t>4</w:t>
      </w:r>
    </w:p>
    <w:p w14:paraId="0F20FFF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007F44F"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4C3424CF" w14:textId="77777777" w:rsidR="00261057" w:rsidRPr="00316D32" w:rsidRDefault="009F7E33"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0774F631" w14:textId="3547B2B2" w:rsidR="00261057" w:rsidRPr="00316D32" w:rsidRDefault="009F7E33"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7412AA">
          <w:rPr>
            <w:noProof/>
            <w:webHidden/>
          </w:rPr>
          <w:t>5</w:t>
        </w:r>
      </w:hyperlink>
    </w:p>
    <w:p w14:paraId="2D156083" w14:textId="6B6B482D" w:rsidR="00261057" w:rsidRPr="00316D32" w:rsidRDefault="009F7E33"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7412AA">
          <w:rPr>
            <w:noProof/>
            <w:webHidden/>
          </w:rPr>
          <w:t>5</w:t>
        </w:r>
      </w:hyperlink>
    </w:p>
    <w:p w14:paraId="28244999" w14:textId="54B8C009" w:rsidR="00261057" w:rsidRPr="00316D32" w:rsidRDefault="009F7E33"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7412AA">
          <w:rPr>
            <w:noProof/>
            <w:webHidden/>
          </w:rPr>
          <w:t>5</w:t>
        </w:r>
      </w:hyperlink>
    </w:p>
    <w:p w14:paraId="13283B6A" w14:textId="297F9803" w:rsidR="00261057" w:rsidRPr="00316D32" w:rsidRDefault="009F7E33"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7412AA">
        <w:rPr>
          <w:noProof/>
        </w:rPr>
        <w:t>0</w:t>
      </w:r>
    </w:p>
    <w:p w14:paraId="097C1A44" w14:textId="6CD03526" w:rsidR="00261057" w:rsidRPr="00316D32" w:rsidRDefault="009F7E33"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7412AA">
          <w:rPr>
            <w:noProof/>
            <w:webHidden/>
          </w:rPr>
          <w:t>18</w:t>
        </w:r>
      </w:hyperlink>
    </w:p>
    <w:p w14:paraId="7908647D" w14:textId="2E8AB8E9" w:rsidR="00261057" w:rsidRPr="00316D32" w:rsidRDefault="009F7E33"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7412AA">
        <w:rPr>
          <w:noProof/>
        </w:rPr>
        <w:t>2</w:t>
      </w:r>
      <w:r w:rsidR="005D20B5">
        <w:rPr>
          <w:noProof/>
        </w:rPr>
        <w:t>4</w:t>
      </w:r>
    </w:p>
    <w:p w14:paraId="5203FBAE" w14:textId="1EA7026D" w:rsidR="00261057" w:rsidRPr="00316D32" w:rsidRDefault="009F7E33"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7412AA">
        <w:rPr>
          <w:noProof/>
        </w:rPr>
        <w:t>25</w:t>
      </w:r>
    </w:p>
    <w:p w14:paraId="7DDB2E2E" w14:textId="66913310" w:rsidR="00261057" w:rsidRPr="00316D32" w:rsidRDefault="009F7E33"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7412AA">
        <w:rPr>
          <w:noProof/>
        </w:rPr>
        <w:t>26</w:t>
      </w:r>
    </w:p>
    <w:p w14:paraId="5C879119" w14:textId="48D8CEDA" w:rsidR="00261057" w:rsidRPr="00316D32" w:rsidRDefault="009F7E33"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D20B5">
          <w:rPr>
            <w:noProof/>
            <w:webHidden/>
          </w:rPr>
          <w:t>..</w:t>
        </w:r>
        <w:r w:rsidR="00261057">
          <w:rPr>
            <w:noProof/>
            <w:webHidden/>
          </w:rPr>
          <w:t>……..</w:t>
        </w:r>
        <w:r w:rsidR="007412AA">
          <w:rPr>
            <w:noProof/>
            <w:webHidden/>
          </w:rPr>
          <w:t>26</w:t>
        </w:r>
      </w:hyperlink>
    </w:p>
    <w:p w14:paraId="57D6459F" w14:textId="55D1A08A" w:rsidR="00261057" w:rsidRPr="00316D32" w:rsidRDefault="009F7E33"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7412AA">
          <w:rPr>
            <w:noProof/>
            <w:webHidden/>
          </w:rPr>
          <w:t>27</w:t>
        </w:r>
      </w:hyperlink>
    </w:p>
    <w:p w14:paraId="5239C0E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633798C2" w14:textId="63A5272A" w:rsidR="0034699C" w:rsidRPr="00BE1687" w:rsidRDefault="00261057" w:rsidP="00BE1687">
      <w:r w:rsidRPr="00655FC6">
        <w:fldChar w:fldCharType="end"/>
      </w:r>
    </w:p>
    <w:p w14:paraId="66EC2CEE" w14:textId="77777777" w:rsidR="000C5D47" w:rsidRDefault="000C5D47" w:rsidP="00C52F7B">
      <w:pPr>
        <w:keepNext/>
        <w:jc w:val="center"/>
        <w:rPr>
          <w:b/>
          <w:sz w:val="28"/>
          <w:szCs w:val="28"/>
        </w:rPr>
      </w:pPr>
    </w:p>
    <w:p w14:paraId="331D6EE6" w14:textId="51DC5E7B" w:rsidR="00C52F7B" w:rsidRDefault="00C52F7B" w:rsidP="00F95658">
      <w:pPr>
        <w:keepNext/>
        <w:ind w:firstLine="709"/>
        <w:jc w:val="both"/>
        <w:rPr>
          <w:b/>
          <w:sz w:val="28"/>
          <w:szCs w:val="28"/>
        </w:rPr>
      </w:pPr>
    </w:p>
    <w:p w14:paraId="0E2187ED" w14:textId="77777777" w:rsidR="00BE1687" w:rsidRDefault="00BE1687" w:rsidP="00F95658">
      <w:pPr>
        <w:keepNext/>
        <w:ind w:firstLine="709"/>
        <w:jc w:val="both"/>
        <w:rPr>
          <w:b/>
          <w:sz w:val="28"/>
          <w:szCs w:val="28"/>
        </w:rPr>
      </w:pPr>
    </w:p>
    <w:p w14:paraId="6C6D492B" w14:textId="77777777" w:rsidR="002561E8" w:rsidRDefault="002561E8">
      <w:pPr>
        <w:widowControl/>
        <w:autoSpaceDE/>
        <w:autoSpaceDN/>
        <w:adjustRightInd/>
        <w:spacing w:after="200" w:line="276" w:lineRule="auto"/>
        <w:rPr>
          <w:b/>
          <w:sz w:val="28"/>
          <w:szCs w:val="28"/>
        </w:rPr>
      </w:pPr>
      <w:r>
        <w:rPr>
          <w:b/>
          <w:sz w:val="28"/>
          <w:szCs w:val="28"/>
        </w:rPr>
        <w:br w:type="page"/>
      </w:r>
    </w:p>
    <w:p w14:paraId="0B344081" w14:textId="019C837F"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64CCA07D" w14:textId="3A6BEF00" w:rsidR="00A8771A" w:rsidRDefault="00A8771A" w:rsidP="00B8218E">
      <w:pPr>
        <w:tabs>
          <w:tab w:val="left" w:pos="540"/>
        </w:tabs>
        <w:contextualSpacing/>
        <w:jc w:val="both"/>
        <w:rPr>
          <w:sz w:val="28"/>
          <w:szCs w:val="28"/>
        </w:rPr>
      </w:pPr>
      <w:r w:rsidRPr="008D689E">
        <w:rPr>
          <w:sz w:val="28"/>
          <w:szCs w:val="28"/>
        </w:rPr>
        <w:t>Дисциплина «</w:t>
      </w:r>
      <w:r w:rsidRPr="00F37C7E">
        <w:rPr>
          <w:sz w:val="28"/>
          <w:szCs w:val="28"/>
        </w:rPr>
        <w:t>Современные формы и методы налогового консультирования</w:t>
      </w:r>
      <w:r w:rsidRPr="008D689E">
        <w:rPr>
          <w:sz w:val="28"/>
          <w:szCs w:val="28"/>
        </w:rPr>
        <w:t>»</w:t>
      </w:r>
      <w:r>
        <w:rPr>
          <w:sz w:val="28"/>
          <w:szCs w:val="28"/>
        </w:rPr>
        <w:t>.</w:t>
      </w:r>
    </w:p>
    <w:p w14:paraId="59BC9D1A" w14:textId="77777777" w:rsidR="00B8218E" w:rsidRDefault="00B8218E" w:rsidP="00B8218E">
      <w:pPr>
        <w:tabs>
          <w:tab w:val="left" w:pos="540"/>
        </w:tabs>
        <w:contextualSpacing/>
        <w:jc w:val="both"/>
        <w:rPr>
          <w:sz w:val="28"/>
          <w:szCs w:val="28"/>
        </w:rPr>
      </w:pPr>
    </w:p>
    <w:p w14:paraId="2DCAFCB6" w14:textId="6518C310" w:rsidR="004972E1" w:rsidRDefault="00C52F7B" w:rsidP="00B8218E">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B8218E" w:rsidRPr="00B8218E">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22BC0170" w14:textId="3F012952" w:rsidR="004972E1" w:rsidRDefault="004972E1" w:rsidP="004972E1">
      <w:pPr>
        <w:keepNext/>
        <w:jc w:val="right"/>
        <w:rPr>
          <w:b/>
          <w:sz w:val="28"/>
          <w:szCs w:val="28"/>
        </w:rPr>
      </w:pPr>
    </w:p>
    <w:tbl>
      <w:tblPr>
        <w:tblStyle w:val="a7"/>
        <w:tblW w:w="5055" w:type="pct"/>
        <w:tblInd w:w="-113" w:type="dxa"/>
        <w:tblLook w:val="04A0" w:firstRow="1" w:lastRow="0" w:firstColumn="1" w:lastColumn="0" w:noHBand="0" w:noVBand="1"/>
      </w:tblPr>
      <w:tblGrid>
        <w:gridCol w:w="1791"/>
        <w:gridCol w:w="2154"/>
        <w:gridCol w:w="2482"/>
        <w:gridCol w:w="3880"/>
      </w:tblGrid>
      <w:tr w:rsidR="004972E1" w14:paraId="2D7D7FA4" w14:textId="77777777" w:rsidTr="00BE1687">
        <w:tc>
          <w:tcPr>
            <w:tcW w:w="869" w:type="pct"/>
          </w:tcPr>
          <w:p w14:paraId="1C34A915" w14:textId="77777777" w:rsidR="004972E1" w:rsidRDefault="004972E1" w:rsidP="00F62B07">
            <w:pPr>
              <w:tabs>
                <w:tab w:val="left" w:pos="540"/>
              </w:tabs>
              <w:contextualSpacing/>
              <w:jc w:val="both"/>
              <w:rPr>
                <w:sz w:val="28"/>
                <w:szCs w:val="28"/>
              </w:rPr>
            </w:pPr>
            <w:r>
              <w:rPr>
                <w:sz w:val="28"/>
                <w:szCs w:val="28"/>
              </w:rPr>
              <w:t>Код компетенции</w:t>
            </w:r>
          </w:p>
        </w:tc>
        <w:tc>
          <w:tcPr>
            <w:tcW w:w="1045" w:type="pct"/>
          </w:tcPr>
          <w:p w14:paraId="2B474BF8" w14:textId="77777777" w:rsidR="004972E1" w:rsidRDefault="004972E1" w:rsidP="00F62B07">
            <w:pPr>
              <w:tabs>
                <w:tab w:val="left" w:pos="540"/>
              </w:tabs>
              <w:contextualSpacing/>
              <w:jc w:val="both"/>
              <w:rPr>
                <w:sz w:val="28"/>
                <w:szCs w:val="28"/>
              </w:rPr>
            </w:pPr>
            <w:r>
              <w:rPr>
                <w:sz w:val="28"/>
                <w:szCs w:val="28"/>
              </w:rPr>
              <w:t>Наименование компетенции</w:t>
            </w:r>
          </w:p>
        </w:tc>
        <w:tc>
          <w:tcPr>
            <w:tcW w:w="1204" w:type="pct"/>
          </w:tcPr>
          <w:p w14:paraId="693A2B8E" w14:textId="0FFDCAD2" w:rsidR="004972E1" w:rsidRDefault="004972E1" w:rsidP="00B8218E">
            <w:pPr>
              <w:tabs>
                <w:tab w:val="left" w:pos="540"/>
              </w:tabs>
              <w:contextualSpacing/>
              <w:jc w:val="both"/>
              <w:rPr>
                <w:sz w:val="28"/>
                <w:szCs w:val="28"/>
              </w:rPr>
            </w:pPr>
            <w:r>
              <w:rPr>
                <w:sz w:val="28"/>
                <w:szCs w:val="28"/>
              </w:rPr>
              <w:t>Индикаторы достижения компетенции</w:t>
            </w:r>
          </w:p>
        </w:tc>
        <w:tc>
          <w:tcPr>
            <w:tcW w:w="1882" w:type="pct"/>
          </w:tcPr>
          <w:p w14:paraId="77A5C4D8" w14:textId="3E855D9A" w:rsidR="004972E1" w:rsidRPr="009F7FE9" w:rsidRDefault="004972E1" w:rsidP="00B8218E">
            <w:pPr>
              <w:tabs>
                <w:tab w:val="left" w:pos="540"/>
              </w:tabs>
              <w:contextualSpacing/>
              <w:jc w:val="both"/>
              <w:rPr>
                <w:color w:val="000000" w:themeColor="text1"/>
                <w:sz w:val="28"/>
                <w:szCs w:val="28"/>
              </w:rPr>
            </w:pPr>
            <w:r w:rsidRPr="009F7FE9">
              <w:rPr>
                <w:color w:val="000000" w:themeColor="text1"/>
                <w:sz w:val="28"/>
                <w:szCs w:val="28"/>
              </w:rPr>
              <w:t>Результаты обучения (умения и знания), соотнесенные с индикаторами достижения компетенции</w:t>
            </w:r>
          </w:p>
        </w:tc>
      </w:tr>
      <w:tr w:rsidR="00BE1687" w14:paraId="087A94D0" w14:textId="77777777" w:rsidTr="00BE1687">
        <w:tc>
          <w:tcPr>
            <w:tcW w:w="869" w:type="pct"/>
            <w:vMerge w:val="restart"/>
          </w:tcPr>
          <w:p w14:paraId="15944AFC" w14:textId="777B55FD" w:rsidR="00BE1687" w:rsidRPr="00BE1687" w:rsidRDefault="00BE1687" w:rsidP="00F62B07">
            <w:pPr>
              <w:tabs>
                <w:tab w:val="left" w:pos="540"/>
              </w:tabs>
              <w:contextualSpacing/>
              <w:jc w:val="both"/>
              <w:rPr>
                <w:sz w:val="24"/>
                <w:szCs w:val="24"/>
              </w:rPr>
            </w:pPr>
            <w:r w:rsidRPr="00BE1687">
              <w:rPr>
                <w:sz w:val="24"/>
                <w:szCs w:val="24"/>
              </w:rPr>
              <w:t>ПК-5</w:t>
            </w:r>
          </w:p>
        </w:tc>
        <w:tc>
          <w:tcPr>
            <w:tcW w:w="1045" w:type="pct"/>
            <w:vMerge w:val="restart"/>
          </w:tcPr>
          <w:p w14:paraId="750D6F46" w14:textId="58D86AE1" w:rsidR="00BE1687" w:rsidRPr="00BE1687" w:rsidRDefault="00BE1687" w:rsidP="00F62B07">
            <w:pPr>
              <w:tabs>
                <w:tab w:val="left" w:pos="540"/>
              </w:tabs>
              <w:contextualSpacing/>
              <w:jc w:val="both"/>
              <w:rPr>
                <w:sz w:val="24"/>
                <w:szCs w:val="24"/>
              </w:rPr>
            </w:pPr>
            <w:r w:rsidRPr="00BE1687">
              <w:rPr>
                <w:sz w:val="24"/>
                <w:szCs w:val="24"/>
              </w:rPr>
              <w:t>Способность к формированию программ внешнего и внутреннего контроля качества услуг аудиторской организации</w:t>
            </w:r>
          </w:p>
        </w:tc>
        <w:tc>
          <w:tcPr>
            <w:tcW w:w="1204" w:type="pct"/>
          </w:tcPr>
          <w:p w14:paraId="262E6167" w14:textId="266232C4" w:rsidR="00BE1687" w:rsidRDefault="00BE1687" w:rsidP="00BE1687">
            <w:pPr>
              <w:pStyle w:val="Style2"/>
              <w:spacing w:line="240" w:lineRule="auto"/>
              <w:ind w:firstLine="0"/>
            </w:pPr>
            <w:r w:rsidRPr="00BE1687">
              <w:t xml:space="preserve">1.Применяет теоретические знания при </w:t>
            </w:r>
            <w:r>
              <w:t>формировании программ внешнего и внутреннего контроля качества услуг аудиторской организации.</w:t>
            </w:r>
          </w:p>
          <w:p w14:paraId="1F72C672" w14:textId="11692E0C" w:rsidR="00BE1687" w:rsidRPr="00BE1687" w:rsidRDefault="00BE1687" w:rsidP="00BE1687">
            <w:pPr>
              <w:tabs>
                <w:tab w:val="left" w:pos="540"/>
              </w:tabs>
              <w:contextualSpacing/>
              <w:jc w:val="both"/>
              <w:rPr>
                <w:sz w:val="24"/>
                <w:szCs w:val="24"/>
              </w:rPr>
            </w:pPr>
          </w:p>
        </w:tc>
        <w:tc>
          <w:tcPr>
            <w:tcW w:w="1882" w:type="pct"/>
          </w:tcPr>
          <w:p w14:paraId="11B1AADF"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Знать:</w:t>
            </w:r>
          </w:p>
          <w:p w14:paraId="67F4F038" w14:textId="77777777" w:rsidR="00BE1687" w:rsidRPr="009F7FE9" w:rsidRDefault="00BE1687" w:rsidP="00BE1687">
            <w:pPr>
              <w:jc w:val="both"/>
              <w:rPr>
                <w:color w:val="000000" w:themeColor="text1"/>
                <w:sz w:val="24"/>
              </w:rPr>
            </w:pPr>
            <w:r w:rsidRPr="009F7FE9">
              <w:rPr>
                <w:color w:val="000000" w:themeColor="text1"/>
                <w:sz w:val="24"/>
              </w:rPr>
              <w:t>-действующее российское и международное законодательство об аудиторской деятельности, перспективы его изменения;</w:t>
            </w:r>
          </w:p>
          <w:p w14:paraId="3AB091ED" w14:textId="77777777" w:rsidR="00BE1687" w:rsidRPr="009F7FE9" w:rsidRDefault="00BE1687" w:rsidP="00BE1687">
            <w:pPr>
              <w:jc w:val="both"/>
              <w:rPr>
                <w:color w:val="000000" w:themeColor="text1"/>
                <w:sz w:val="24"/>
              </w:rPr>
            </w:pPr>
            <w:r w:rsidRPr="009F7FE9">
              <w:rPr>
                <w:color w:val="000000" w:themeColor="text1"/>
                <w:sz w:val="24"/>
              </w:rPr>
              <w:t xml:space="preserve">-понятие и сущность качества аудиторской услуги;  </w:t>
            </w:r>
          </w:p>
          <w:p w14:paraId="22DAF50F" w14:textId="77777777" w:rsidR="00BE1687" w:rsidRPr="009F7FE9" w:rsidRDefault="00BE1687" w:rsidP="00BE1687">
            <w:pPr>
              <w:jc w:val="both"/>
              <w:rPr>
                <w:color w:val="000000" w:themeColor="text1"/>
                <w:sz w:val="24"/>
              </w:rPr>
            </w:pPr>
            <w:r w:rsidRPr="009F7FE9">
              <w:rPr>
                <w:color w:val="000000" w:themeColor="text1"/>
                <w:sz w:val="24"/>
              </w:rPr>
              <w:t>-виды внешнего и внутреннего контроля качества услуг аудиторской организации.</w:t>
            </w:r>
          </w:p>
          <w:p w14:paraId="44F8109F" w14:textId="77777777" w:rsidR="00BE1687" w:rsidRPr="009F7FE9" w:rsidRDefault="00BE1687" w:rsidP="00BE1687">
            <w:pPr>
              <w:ind w:firstLine="142"/>
              <w:rPr>
                <w:b/>
                <w:i/>
                <w:color w:val="000000" w:themeColor="text1"/>
                <w:sz w:val="24"/>
                <w:u w:val="single"/>
              </w:rPr>
            </w:pPr>
            <w:r w:rsidRPr="009F7FE9">
              <w:rPr>
                <w:b/>
                <w:i/>
                <w:color w:val="000000" w:themeColor="text1"/>
                <w:sz w:val="24"/>
                <w:u w:val="single"/>
              </w:rPr>
              <w:t>Уметь:</w:t>
            </w:r>
          </w:p>
          <w:p w14:paraId="7BA28B3C" w14:textId="77777777" w:rsidR="00BE1687" w:rsidRPr="009F7FE9" w:rsidRDefault="00BE1687" w:rsidP="00BE1687">
            <w:pPr>
              <w:jc w:val="both"/>
              <w:rPr>
                <w:color w:val="000000" w:themeColor="text1"/>
                <w:sz w:val="24"/>
              </w:rPr>
            </w:pPr>
            <w:r w:rsidRPr="009F7FE9">
              <w:rPr>
                <w:color w:val="000000" w:themeColor="text1"/>
                <w:sz w:val="24"/>
              </w:rPr>
              <w:t>-</w:t>
            </w:r>
            <w:r w:rsidRPr="009F7FE9">
              <w:rPr>
                <w:bCs/>
                <w:color w:val="000000" w:themeColor="text1"/>
                <w:sz w:val="24"/>
              </w:rPr>
              <w:t>анализировать закономерности и тенденции развития рынка оказания аудиторских услуг в России и за рубежом;</w:t>
            </w:r>
          </w:p>
          <w:p w14:paraId="25C47715" w14:textId="77777777" w:rsidR="00BE1687" w:rsidRPr="009F7FE9" w:rsidRDefault="00BE1687" w:rsidP="00BE1687">
            <w:pPr>
              <w:rPr>
                <w:color w:val="000000" w:themeColor="text1"/>
                <w:sz w:val="24"/>
              </w:rPr>
            </w:pPr>
            <w:r w:rsidRPr="009F7FE9">
              <w:rPr>
                <w:color w:val="000000" w:themeColor="text1"/>
                <w:sz w:val="24"/>
              </w:rPr>
              <w:t>-</w:t>
            </w:r>
            <w:r w:rsidRPr="009F7FE9">
              <w:rPr>
                <w:bCs/>
                <w:color w:val="000000" w:themeColor="text1"/>
                <w:sz w:val="24"/>
              </w:rPr>
              <w:t>использовать зарубежный опыт в целях повышения качества услуг аудиторской организации;</w:t>
            </w:r>
          </w:p>
          <w:p w14:paraId="1133BA31" w14:textId="7280365C" w:rsidR="00BE1687" w:rsidRPr="009F7FE9" w:rsidRDefault="00BE1687" w:rsidP="00BE1687">
            <w:pPr>
              <w:jc w:val="both"/>
              <w:rPr>
                <w:color w:val="000000" w:themeColor="text1"/>
                <w:sz w:val="24"/>
              </w:rPr>
            </w:pPr>
            <w:r w:rsidRPr="009F7FE9">
              <w:rPr>
                <w:color w:val="000000" w:themeColor="text1"/>
                <w:sz w:val="24"/>
              </w:rPr>
              <w:t xml:space="preserve">-формировать программы внешнего и внутреннего контроля качества оказываемых аудиторских услуг. </w:t>
            </w:r>
          </w:p>
        </w:tc>
      </w:tr>
      <w:tr w:rsidR="00BE1687" w14:paraId="51A7069F" w14:textId="77777777" w:rsidTr="00BE1687">
        <w:tc>
          <w:tcPr>
            <w:tcW w:w="869" w:type="pct"/>
            <w:vMerge/>
          </w:tcPr>
          <w:p w14:paraId="3A7E2B4F" w14:textId="77777777" w:rsidR="00BE1687" w:rsidRPr="00BE1687" w:rsidRDefault="00BE1687" w:rsidP="00F62B07">
            <w:pPr>
              <w:tabs>
                <w:tab w:val="left" w:pos="540"/>
              </w:tabs>
              <w:contextualSpacing/>
              <w:jc w:val="both"/>
              <w:rPr>
                <w:sz w:val="24"/>
                <w:szCs w:val="24"/>
              </w:rPr>
            </w:pPr>
          </w:p>
        </w:tc>
        <w:tc>
          <w:tcPr>
            <w:tcW w:w="1045" w:type="pct"/>
            <w:vMerge/>
          </w:tcPr>
          <w:p w14:paraId="155042BA" w14:textId="77777777" w:rsidR="00BE1687" w:rsidRPr="00BE1687" w:rsidRDefault="00BE1687" w:rsidP="00F62B07">
            <w:pPr>
              <w:tabs>
                <w:tab w:val="left" w:pos="540"/>
              </w:tabs>
              <w:contextualSpacing/>
              <w:jc w:val="both"/>
              <w:rPr>
                <w:sz w:val="24"/>
                <w:szCs w:val="24"/>
              </w:rPr>
            </w:pPr>
          </w:p>
        </w:tc>
        <w:tc>
          <w:tcPr>
            <w:tcW w:w="1204" w:type="pct"/>
          </w:tcPr>
          <w:p w14:paraId="431CA8EB" w14:textId="0B1842F3" w:rsidR="00BE1687" w:rsidRPr="00BE1687" w:rsidRDefault="00BE1687" w:rsidP="00F62B07">
            <w:pPr>
              <w:tabs>
                <w:tab w:val="left" w:pos="540"/>
              </w:tabs>
              <w:contextualSpacing/>
              <w:jc w:val="both"/>
              <w:rPr>
                <w:sz w:val="24"/>
                <w:szCs w:val="24"/>
              </w:rPr>
            </w:pPr>
            <w:r w:rsidRPr="00BE1687">
              <w:rPr>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882" w:type="pct"/>
          </w:tcPr>
          <w:p w14:paraId="3BB24D8D"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Знать:</w:t>
            </w:r>
          </w:p>
          <w:p w14:paraId="4255E3E1" w14:textId="77777777" w:rsidR="00BE1687" w:rsidRPr="009F7FE9" w:rsidRDefault="00BE1687" w:rsidP="00BE1687">
            <w:pPr>
              <w:jc w:val="both"/>
              <w:rPr>
                <w:color w:val="000000" w:themeColor="text1"/>
                <w:sz w:val="24"/>
              </w:rPr>
            </w:pPr>
            <w:r w:rsidRPr="009F7FE9">
              <w:rPr>
                <w:color w:val="000000" w:themeColor="text1"/>
                <w:sz w:val="24"/>
              </w:rPr>
              <w:t>-действующее российское и международное законодательство об аудиторской деятельности, перспективы его изменения;</w:t>
            </w:r>
          </w:p>
          <w:p w14:paraId="7413F76A" w14:textId="77777777" w:rsidR="00BE1687" w:rsidRPr="009F7FE9" w:rsidRDefault="00BE1687" w:rsidP="00BE1687">
            <w:pPr>
              <w:jc w:val="both"/>
              <w:rPr>
                <w:color w:val="000000" w:themeColor="text1"/>
                <w:sz w:val="24"/>
              </w:rPr>
            </w:pPr>
            <w:r w:rsidRPr="009F7FE9">
              <w:rPr>
                <w:color w:val="000000" w:themeColor="text1"/>
                <w:sz w:val="24"/>
              </w:rPr>
              <w:t xml:space="preserve">-понятие и сущность качества аудиторской услуги;  </w:t>
            </w:r>
          </w:p>
          <w:p w14:paraId="3D07A50E" w14:textId="77777777" w:rsidR="00BE1687" w:rsidRPr="009F7FE9" w:rsidRDefault="00BE1687" w:rsidP="00BE1687">
            <w:pPr>
              <w:jc w:val="both"/>
              <w:rPr>
                <w:color w:val="000000" w:themeColor="text1"/>
                <w:sz w:val="24"/>
              </w:rPr>
            </w:pPr>
            <w:r w:rsidRPr="009F7FE9">
              <w:rPr>
                <w:color w:val="000000" w:themeColor="text1"/>
                <w:sz w:val="24"/>
              </w:rPr>
              <w:t>-виды внешнего и внутреннего контроля качества услуг аудиторской организации.</w:t>
            </w:r>
          </w:p>
          <w:p w14:paraId="6953D430" w14:textId="77777777" w:rsidR="00BE1687" w:rsidRPr="009F7FE9" w:rsidRDefault="00BE1687" w:rsidP="00BE1687">
            <w:pPr>
              <w:ind w:firstLine="142"/>
              <w:rPr>
                <w:b/>
                <w:i/>
                <w:color w:val="000000" w:themeColor="text1"/>
                <w:sz w:val="24"/>
                <w:u w:val="single"/>
              </w:rPr>
            </w:pPr>
            <w:r w:rsidRPr="009F7FE9">
              <w:rPr>
                <w:b/>
                <w:i/>
                <w:color w:val="000000" w:themeColor="text1"/>
                <w:sz w:val="24"/>
                <w:u w:val="single"/>
              </w:rPr>
              <w:t>Уметь:</w:t>
            </w:r>
          </w:p>
          <w:p w14:paraId="500027ED" w14:textId="77777777" w:rsidR="00BE1687" w:rsidRPr="009F7FE9" w:rsidRDefault="00BE1687" w:rsidP="00BE1687">
            <w:pPr>
              <w:jc w:val="both"/>
              <w:rPr>
                <w:color w:val="000000" w:themeColor="text1"/>
                <w:sz w:val="24"/>
              </w:rPr>
            </w:pPr>
            <w:r w:rsidRPr="009F7FE9">
              <w:rPr>
                <w:color w:val="000000" w:themeColor="text1"/>
                <w:sz w:val="24"/>
              </w:rPr>
              <w:t>-</w:t>
            </w:r>
            <w:r w:rsidRPr="009F7FE9">
              <w:rPr>
                <w:bCs/>
                <w:color w:val="000000" w:themeColor="text1"/>
                <w:sz w:val="24"/>
              </w:rPr>
              <w:t>анализировать закономерности и тенденции развития рынка оказания аудиторских услуг в России и за рубежом;</w:t>
            </w:r>
          </w:p>
          <w:p w14:paraId="31089DEB" w14:textId="77777777" w:rsidR="00BE1687" w:rsidRPr="009F7FE9" w:rsidRDefault="00BE1687" w:rsidP="00BE1687">
            <w:pPr>
              <w:rPr>
                <w:color w:val="000000" w:themeColor="text1"/>
                <w:sz w:val="24"/>
              </w:rPr>
            </w:pPr>
            <w:r w:rsidRPr="009F7FE9">
              <w:rPr>
                <w:color w:val="000000" w:themeColor="text1"/>
                <w:sz w:val="24"/>
              </w:rPr>
              <w:t>-</w:t>
            </w:r>
            <w:r w:rsidRPr="009F7FE9">
              <w:rPr>
                <w:bCs/>
                <w:color w:val="000000" w:themeColor="text1"/>
                <w:sz w:val="24"/>
              </w:rPr>
              <w:t xml:space="preserve">использовать зарубежный опыт в целях повышения качества услуг </w:t>
            </w:r>
            <w:r w:rsidRPr="009F7FE9">
              <w:rPr>
                <w:bCs/>
                <w:color w:val="000000" w:themeColor="text1"/>
                <w:sz w:val="24"/>
              </w:rPr>
              <w:lastRenderedPageBreak/>
              <w:t>аудиторской организации;</w:t>
            </w:r>
          </w:p>
          <w:p w14:paraId="3D8926EC" w14:textId="2AEA0825" w:rsidR="00BE1687" w:rsidRPr="009F7FE9" w:rsidRDefault="00BE1687" w:rsidP="00BE1687">
            <w:pPr>
              <w:tabs>
                <w:tab w:val="left" w:pos="540"/>
              </w:tabs>
              <w:contextualSpacing/>
              <w:jc w:val="both"/>
              <w:rPr>
                <w:color w:val="000000" w:themeColor="text1"/>
                <w:sz w:val="24"/>
                <w:szCs w:val="24"/>
              </w:rPr>
            </w:pPr>
            <w:r w:rsidRPr="009F7FE9">
              <w:rPr>
                <w:color w:val="000000" w:themeColor="text1"/>
                <w:sz w:val="24"/>
              </w:rPr>
              <w:t>-формировать программы внешнего и внутреннего контроля качества оказываемых аудиторских услуг.</w:t>
            </w:r>
          </w:p>
        </w:tc>
      </w:tr>
      <w:tr w:rsidR="00BE1687" w14:paraId="0DE115A8" w14:textId="77777777" w:rsidTr="00BE1687">
        <w:tc>
          <w:tcPr>
            <w:tcW w:w="869" w:type="pct"/>
            <w:vMerge w:val="restart"/>
          </w:tcPr>
          <w:p w14:paraId="72F2824F" w14:textId="1D9568F0" w:rsidR="00BE1687" w:rsidRPr="00BE1687" w:rsidRDefault="00BE1687" w:rsidP="00F62B07">
            <w:pPr>
              <w:tabs>
                <w:tab w:val="left" w:pos="540"/>
              </w:tabs>
              <w:contextualSpacing/>
              <w:jc w:val="both"/>
              <w:rPr>
                <w:sz w:val="24"/>
                <w:szCs w:val="24"/>
              </w:rPr>
            </w:pPr>
            <w:r w:rsidRPr="00BE1687">
              <w:rPr>
                <w:sz w:val="24"/>
                <w:szCs w:val="24"/>
              </w:rPr>
              <w:lastRenderedPageBreak/>
              <w:t>ПК-6</w:t>
            </w:r>
          </w:p>
        </w:tc>
        <w:tc>
          <w:tcPr>
            <w:tcW w:w="1045" w:type="pct"/>
            <w:vMerge w:val="restart"/>
          </w:tcPr>
          <w:p w14:paraId="5C7E1240" w14:textId="526019E3" w:rsidR="00BE1687" w:rsidRPr="00BE1687" w:rsidRDefault="00BE1687" w:rsidP="00F62B07">
            <w:pPr>
              <w:tabs>
                <w:tab w:val="left" w:pos="540"/>
              </w:tabs>
              <w:contextualSpacing/>
              <w:jc w:val="both"/>
              <w:rPr>
                <w:sz w:val="24"/>
                <w:szCs w:val="24"/>
              </w:rPr>
            </w:pPr>
            <w:r w:rsidRPr="00BE1687">
              <w:rPr>
                <w:sz w:val="24"/>
                <w:szCs w:val="24"/>
              </w:rPr>
              <w:t>Способность к моделированию сценариев развития экономической ситуации, выработки адекватных управленческих решений в области управления финансами</w:t>
            </w:r>
          </w:p>
        </w:tc>
        <w:tc>
          <w:tcPr>
            <w:tcW w:w="1204" w:type="pct"/>
          </w:tcPr>
          <w:p w14:paraId="07C4FE1C" w14:textId="307A769B" w:rsidR="00BE1687" w:rsidRDefault="00BE1687" w:rsidP="00BE1687">
            <w:pPr>
              <w:pStyle w:val="Style2"/>
              <w:spacing w:line="240" w:lineRule="auto"/>
              <w:ind w:firstLine="0"/>
            </w:pPr>
            <w:r>
              <w:t>1.Применяет современные подходы при моделировании сценариев развития экономической ситуации.</w:t>
            </w:r>
          </w:p>
          <w:p w14:paraId="6B8EFD56" w14:textId="0908EA4C" w:rsidR="00BE1687" w:rsidRPr="00BE1687" w:rsidRDefault="00BE1687" w:rsidP="00BE1687">
            <w:pPr>
              <w:tabs>
                <w:tab w:val="left" w:pos="540"/>
              </w:tabs>
              <w:contextualSpacing/>
              <w:jc w:val="both"/>
              <w:rPr>
                <w:sz w:val="24"/>
                <w:szCs w:val="24"/>
              </w:rPr>
            </w:pPr>
          </w:p>
        </w:tc>
        <w:tc>
          <w:tcPr>
            <w:tcW w:w="1882" w:type="pct"/>
          </w:tcPr>
          <w:p w14:paraId="2ACA4F7C"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Знать:</w:t>
            </w:r>
          </w:p>
          <w:p w14:paraId="2E581A8B" w14:textId="776452CE"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w:t>
            </w:r>
            <w:r w:rsidR="009F7FE9" w:rsidRPr="009F7FE9">
              <w:rPr>
                <w:color w:val="000000" w:themeColor="text1"/>
                <w:sz w:val="24"/>
              </w:rPr>
              <w:t>современные подходы к моделированию сценариев развития экономической ситуации</w:t>
            </w:r>
            <w:r w:rsidRPr="009F7FE9">
              <w:rPr>
                <w:color w:val="000000" w:themeColor="text1"/>
                <w:sz w:val="24"/>
              </w:rPr>
              <w:t>;</w:t>
            </w:r>
          </w:p>
          <w:p w14:paraId="4A7435D2" w14:textId="7224DE09"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-механизм оценки эффективности принимаемых управленческих решений</w:t>
            </w:r>
            <w:r w:rsidR="009F7FE9" w:rsidRPr="009F7FE9">
              <w:rPr>
                <w:color w:val="000000" w:themeColor="text1"/>
                <w:sz w:val="24"/>
              </w:rPr>
              <w:t xml:space="preserve"> при различных моделях развития экономической ситуации</w:t>
            </w:r>
            <w:r w:rsidRPr="009F7FE9">
              <w:rPr>
                <w:color w:val="000000" w:themeColor="text1"/>
                <w:sz w:val="24"/>
              </w:rPr>
              <w:t>.</w:t>
            </w:r>
          </w:p>
          <w:p w14:paraId="67418929"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Уметь:</w:t>
            </w:r>
          </w:p>
          <w:p w14:paraId="5837DBDC"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-анализировать финансовую, бухгалтерскую, налоговую отчетность организаций различных форм собственности;</w:t>
            </w:r>
          </w:p>
          <w:p w14:paraId="71FA6B53"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-оценивать последствия конкретных управленческих решений в области управления финансами;</w:t>
            </w:r>
          </w:p>
          <w:p w14:paraId="6799AF25" w14:textId="2EF43847" w:rsidR="00BE1687" w:rsidRPr="009F7FE9" w:rsidRDefault="00BE1687" w:rsidP="00BE1687">
            <w:pPr>
              <w:tabs>
                <w:tab w:val="left" w:pos="540"/>
              </w:tabs>
              <w:contextualSpacing/>
              <w:jc w:val="both"/>
              <w:rPr>
                <w:color w:val="000000" w:themeColor="text1"/>
                <w:sz w:val="24"/>
                <w:szCs w:val="24"/>
              </w:rPr>
            </w:pPr>
            <w:r w:rsidRPr="009F7FE9">
              <w:rPr>
                <w:color w:val="000000" w:themeColor="text1"/>
                <w:sz w:val="24"/>
              </w:rPr>
              <w:t>-разрабатывать и моделировать сценарии развития экономического субъекта в зависимости от оценки его финансового состояния.</w:t>
            </w:r>
          </w:p>
        </w:tc>
      </w:tr>
      <w:tr w:rsidR="00BE1687" w14:paraId="60AC418F" w14:textId="77777777" w:rsidTr="00BE1687">
        <w:tc>
          <w:tcPr>
            <w:tcW w:w="869" w:type="pct"/>
            <w:vMerge/>
          </w:tcPr>
          <w:p w14:paraId="527D230F" w14:textId="77777777" w:rsidR="00BE1687" w:rsidRPr="00BE1687" w:rsidRDefault="00BE1687" w:rsidP="00F62B07">
            <w:pPr>
              <w:tabs>
                <w:tab w:val="left" w:pos="540"/>
              </w:tabs>
              <w:contextualSpacing/>
              <w:jc w:val="both"/>
              <w:rPr>
                <w:sz w:val="24"/>
                <w:szCs w:val="24"/>
              </w:rPr>
            </w:pPr>
          </w:p>
        </w:tc>
        <w:tc>
          <w:tcPr>
            <w:tcW w:w="1045" w:type="pct"/>
            <w:vMerge/>
          </w:tcPr>
          <w:p w14:paraId="25B6E3B2" w14:textId="77777777" w:rsidR="00BE1687" w:rsidRPr="00BE1687" w:rsidRDefault="00BE1687" w:rsidP="00F62B07">
            <w:pPr>
              <w:tabs>
                <w:tab w:val="left" w:pos="540"/>
              </w:tabs>
              <w:contextualSpacing/>
              <w:jc w:val="both"/>
              <w:rPr>
                <w:sz w:val="24"/>
                <w:szCs w:val="24"/>
              </w:rPr>
            </w:pPr>
          </w:p>
        </w:tc>
        <w:tc>
          <w:tcPr>
            <w:tcW w:w="1204" w:type="pct"/>
          </w:tcPr>
          <w:p w14:paraId="7449F70E" w14:textId="36112736" w:rsidR="00BE1687" w:rsidRPr="00BE1687" w:rsidRDefault="00BE1687" w:rsidP="00F62B07">
            <w:pPr>
              <w:tabs>
                <w:tab w:val="left" w:pos="540"/>
              </w:tabs>
              <w:contextualSpacing/>
              <w:jc w:val="both"/>
              <w:rPr>
                <w:sz w:val="24"/>
                <w:szCs w:val="24"/>
              </w:rPr>
            </w:pPr>
            <w:r w:rsidRPr="00BE1687">
              <w:rPr>
                <w:sz w:val="24"/>
                <w:szCs w:val="24"/>
              </w:rPr>
              <w:t>2. Демонстрирует навыки выработки адекватных управленческих решений в области управления финансами.</w:t>
            </w:r>
          </w:p>
        </w:tc>
        <w:tc>
          <w:tcPr>
            <w:tcW w:w="1882" w:type="pct"/>
          </w:tcPr>
          <w:p w14:paraId="17D9C29E"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Знать:</w:t>
            </w:r>
          </w:p>
          <w:p w14:paraId="180BD615"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-виды финансовой, бухгалтерской, налоговой отчетности;</w:t>
            </w:r>
          </w:p>
          <w:p w14:paraId="19209D54"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-критерии оценки финансового состояния экономического субъекта;</w:t>
            </w:r>
          </w:p>
          <w:p w14:paraId="13404DC0"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-механизм оценки эффективности принимаемых управленческих решений.</w:t>
            </w:r>
          </w:p>
          <w:p w14:paraId="24F37500" w14:textId="77777777" w:rsidR="00BE1687" w:rsidRPr="009F7FE9" w:rsidRDefault="00BE1687" w:rsidP="00BE1687">
            <w:pPr>
              <w:ind w:firstLine="142"/>
              <w:jc w:val="both"/>
              <w:rPr>
                <w:b/>
                <w:i/>
                <w:color w:val="000000" w:themeColor="text1"/>
                <w:sz w:val="24"/>
                <w:u w:val="single"/>
              </w:rPr>
            </w:pPr>
            <w:r w:rsidRPr="009F7FE9">
              <w:rPr>
                <w:b/>
                <w:i/>
                <w:color w:val="000000" w:themeColor="text1"/>
                <w:sz w:val="24"/>
                <w:u w:val="single"/>
              </w:rPr>
              <w:t>Уметь:</w:t>
            </w:r>
          </w:p>
          <w:p w14:paraId="2ADC47F5"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-анализировать финансовую, бухгалтерскую, налоговую отчетность организаций различных форм собственности;</w:t>
            </w:r>
          </w:p>
          <w:p w14:paraId="5FC15C5E" w14:textId="77777777" w:rsidR="00BE1687" w:rsidRPr="009F7FE9" w:rsidRDefault="00BE1687" w:rsidP="00BE1687">
            <w:pPr>
              <w:tabs>
                <w:tab w:val="left" w:pos="1418"/>
                <w:tab w:val="right" w:leader="underscore" w:pos="8505"/>
              </w:tabs>
              <w:jc w:val="both"/>
              <w:rPr>
                <w:color w:val="000000" w:themeColor="text1"/>
                <w:sz w:val="24"/>
              </w:rPr>
            </w:pPr>
            <w:r w:rsidRPr="009F7FE9">
              <w:rPr>
                <w:color w:val="000000" w:themeColor="text1"/>
                <w:sz w:val="24"/>
              </w:rPr>
              <w:t>-оценивать последствия конкретных управленческих решений в области управления финансами;</w:t>
            </w:r>
          </w:p>
          <w:p w14:paraId="5497DAA8" w14:textId="18015E3D" w:rsidR="00BE1687" w:rsidRPr="009F7FE9" w:rsidRDefault="00BE1687" w:rsidP="00BE1687">
            <w:pPr>
              <w:tabs>
                <w:tab w:val="left" w:pos="540"/>
              </w:tabs>
              <w:contextualSpacing/>
              <w:jc w:val="both"/>
              <w:rPr>
                <w:color w:val="000000" w:themeColor="text1"/>
                <w:sz w:val="24"/>
                <w:szCs w:val="24"/>
              </w:rPr>
            </w:pPr>
            <w:r w:rsidRPr="009F7FE9">
              <w:rPr>
                <w:color w:val="000000" w:themeColor="text1"/>
                <w:sz w:val="24"/>
              </w:rPr>
              <w:t>-разрабатывать и моделировать сценарии развития экономического субъекта в зависимости от оценки его финансового состояния.</w:t>
            </w:r>
          </w:p>
        </w:tc>
      </w:tr>
    </w:tbl>
    <w:p w14:paraId="5141AC88" w14:textId="46B34A8D" w:rsidR="004972E1" w:rsidRDefault="004972E1" w:rsidP="004972E1">
      <w:pPr>
        <w:keepNext/>
        <w:jc w:val="both"/>
        <w:rPr>
          <w:b/>
          <w:sz w:val="28"/>
          <w:szCs w:val="28"/>
        </w:rPr>
      </w:pPr>
    </w:p>
    <w:p w14:paraId="673FE214" w14:textId="77777777" w:rsidR="0010358F" w:rsidRDefault="0010358F" w:rsidP="004972E1">
      <w:pPr>
        <w:keepNext/>
        <w:jc w:val="both"/>
        <w:rPr>
          <w:b/>
          <w:sz w:val="28"/>
          <w:szCs w:val="28"/>
        </w:rPr>
      </w:pPr>
    </w:p>
    <w:p w14:paraId="462AF00C" w14:textId="77777777" w:rsidR="009F7FE9" w:rsidRDefault="009F7FE9" w:rsidP="00F95658">
      <w:pPr>
        <w:ind w:firstLine="709"/>
        <w:jc w:val="both"/>
        <w:rPr>
          <w:b/>
          <w:bCs/>
          <w:sz w:val="28"/>
          <w:szCs w:val="28"/>
        </w:rPr>
      </w:pPr>
    </w:p>
    <w:p w14:paraId="08DD7665" w14:textId="3584E3FB" w:rsidR="00C52F7B" w:rsidRPr="001C58B4" w:rsidRDefault="00C52F7B" w:rsidP="00F95658">
      <w:pPr>
        <w:ind w:firstLine="709"/>
        <w:jc w:val="both"/>
        <w:rPr>
          <w:b/>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BDCE432" w14:textId="6BF83E27" w:rsidR="000569CA" w:rsidRDefault="00A8771A" w:rsidP="000C1057">
      <w:pPr>
        <w:ind w:firstLine="709"/>
        <w:jc w:val="both"/>
        <w:rPr>
          <w:spacing w:val="-6"/>
          <w:sz w:val="28"/>
          <w:szCs w:val="28"/>
        </w:rPr>
      </w:pPr>
      <w:r w:rsidRPr="00943FEE">
        <w:rPr>
          <w:snapToGrid w:val="0"/>
          <w:sz w:val="28"/>
          <w:szCs w:val="28"/>
        </w:rPr>
        <w:t xml:space="preserve">Дисциплина </w:t>
      </w:r>
      <w:r w:rsidRPr="00943FEE">
        <w:rPr>
          <w:bCs/>
          <w:sz w:val="28"/>
          <w:szCs w:val="28"/>
        </w:rPr>
        <w:t xml:space="preserve">«Современные формы и методы налогового консультирования» </w:t>
      </w:r>
      <w:r w:rsidRPr="00943FEE">
        <w:rPr>
          <w:snapToGrid w:val="0"/>
          <w:sz w:val="28"/>
          <w:szCs w:val="28"/>
        </w:rPr>
        <w:t xml:space="preserve">является дисциплиной </w:t>
      </w:r>
      <w:r w:rsidRPr="00ED3DDF">
        <w:rPr>
          <w:snapToGrid w:val="0"/>
          <w:sz w:val="28"/>
          <w:szCs w:val="28"/>
        </w:rPr>
        <w:t xml:space="preserve">модуля </w:t>
      </w:r>
      <w:r w:rsidR="0010358F" w:rsidRPr="0010358F">
        <w:rPr>
          <w:snapToGrid w:val="0"/>
          <w:sz w:val="28"/>
          <w:szCs w:val="28"/>
        </w:rPr>
        <w:t>дисциплин по выбору, углубляющих освоение программы магистратуры</w:t>
      </w:r>
      <w:r w:rsidR="0010358F">
        <w:rPr>
          <w:snapToGrid w:val="0"/>
          <w:sz w:val="28"/>
          <w:szCs w:val="28"/>
        </w:rPr>
        <w:t xml:space="preserve"> </w:t>
      </w:r>
      <w:r w:rsidRPr="002D7B0C">
        <w:rPr>
          <w:snapToGrid w:val="0"/>
          <w:sz w:val="28"/>
          <w:szCs w:val="28"/>
        </w:rPr>
        <w:t>по направлению подготовки</w:t>
      </w:r>
      <w:r>
        <w:rPr>
          <w:snapToGrid w:val="0"/>
          <w:sz w:val="28"/>
          <w:szCs w:val="28"/>
        </w:rPr>
        <w:t xml:space="preserve"> </w:t>
      </w:r>
      <w:r w:rsidRPr="002D7B0C">
        <w:rPr>
          <w:snapToGrid w:val="0"/>
          <w:sz w:val="28"/>
          <w:szCs w:val="28"/>
        </w:rPr>
        <w:t>38.04.01 «Экономика»</w:t>
      </w:r>
      <w:r w:rsidR="000569CA">
        <w:rPr>
          <w:snapToGrid w:val="0"/>
          <w:spacing w:val="-6"/>
          <w:sz w:val="28"/>
          <w:szCs w:val="28"/>
        </w:rPr>
        <w:t>, направленность</w:t>
      </w:r>
      <w:r>
        <w:rPr>
          <w:snapToGrid w:val="0"/>
          <w:spacing w:val="-6"/>
          <w:sz w:val="28"/>
          <w:szCs w:val="28"/>
        </w:rPr>
        <w:t xml:space="preserve"> программ</w:t>
      </w:r>
      <w:r w:rsidR="000569CA">
        <w:rPr>
          <w:snapToGrid w:val="0"/>
          <w:spacing w:val="-6"/>
          <w:sz w:val="28"/>
          <w:szCs w:val="28"/>
        </w:rPr>
        <w:t xml:space="preserve">ы </w:t>
      </w:r>
      <w:r w:rsidRPr="002D7B0C">
        <w:rPr>
          <w:snapToGrid w:val="0"/>
          <w:spacing w:val="-6"/>
          <w:sz w:val="28"/>
          <w:szCs w:val="28"/>
        </w:rPr>
        <w:t>магистратуры</w:t>
      </w:r>
      <w:r w:rsidR="0010358F">
        <w:rPr>
          <w:snapToGrid w:val="0"/>
          <w:spacing w:val="-6"/>
          <w:sz w:val="28"/>
          <w:szCs w:val="28"/>
        </w:rPr>
        <w:t>:</w:t>
      </w:r>
      <w:r w:rsidRPr="002D7B0C">
        <w:rPr>
          <w:snapToGrid w:val="0"/>
          <w:spacing w:val="-6"/>
          <w:sz w:val="28"/>
          <w:szCs w:val="28"/>
        </w:rPr>
        <w:t xml:space="preserve"> </w:t>
      </w:r>
      <w:r w:rsidR="000569CA" w:rsidRPr="000C1057">
        <w:rPr>
          <w:spacing w:val="-6"/>
          <w:sz w:val="28"/>
          <w:szCs w:val="28"/>
        </w:rPr>
        <w:t>«</w:t>
      </w:r>
      <w:r w:rsidR="0010358F">
        <w:rPr>
          <w:spacing w:val="-6"/>
          <w:sz w:val="28"/>
          <w:szCs w:val="28"/>
        </w:rPr>
        <w:t>Аудит и финансовый консалтинг».</w:t>
      </w:r>
    </w:p>
    <w:p w14:paraId="689B6C07" w14:textId="01E87D61" w:rsidR="000C1057" w:rsidRDefault="000C1057" w:rsidP="000C1057">
      <w:pPr>
        <w:ind w:firstLine="709"/>
        <w:jc w:val="both"/>
        <w:rPr>
          <w:spacing w:val="-6"/>
          <w:sz w:val="28"/>
          <w:szCs w:val="28"/>
        </w:rPr>
      </w:pPr>
    </w:p>
    <w:p w14:paraId="14641946" w14:textId="79DA4049" w:rsidR="00C52F7B" w:rsidRPr="007E4CC5" w:rsidRDefault="00C52F7B" w:rsidP="000C1057">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0358F">
        <w:rPr>
          <w:b/>
          <w:bCs/>
          <w:sz w:val="28"/>
          <w:szCs w:val="28"/>
        </w:rPr>
        <w:t xml:space="preserve"> </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31E0B720" w14:textId="53CB4502" w:rsidR="00A8771A" w:rsidRDefault="00A8771A" w:rsidP="00A8771A">
      <w:pPr>
        <w:spacing w:line="336" w:lineRule="auto"/>
        <w:ind w:firstLine="709"/>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sidR="00600A8B">
        <w:rPr>
          <w:iCs/>
          <w:sz w:val="28"/>
          <w:szCs w:val="28"/>
        </w:rPr>
        <w:t>зачет.</w:t>
      </w:r>
    </w:p>
    <w:p w14:paraId="207625C0" w14:textId="77777777" w:rsidR="00141652" w:rsidRDefault="00141652" w:rsidP="003678E5">
      <w:pPr>
        <w:keepNext/>
        <w:jc w:val="right"/>
        <w:rPr>
          <w:sz w:val="28"/>
          <w:szCs w:val="28"/>
        </w:rPr>
      </w:pPr>
      <w:r w:rsidRPr="007E4CC5">
        <w:rPr>
          <w:sz w:val="28"/>
          <w:szCs w:val="28"/>
        </w:rPr>
        <w:t xml:space="preserve">Таблица </w:t>
      </w:r>
      <w:r w:rsidRPr="009D34EE">
        <w:rPr>
          <w:sz w:val="28"/>
          <w:szCs w:val="28"/>
        </w:rPr>
        <w:t>1</w:t>
      </w:r>
    </w:p>
    <w:p w14:paraId="6F930546" w14:textId="77777777" w:rsidR="00141652" w:rsidRPr="00D34CB9" w:rsidRDefault="00141652"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267"/>
        <w:gridCol w:w="2545"/>
      </w:tblGrid>
      <w:tr w:rsidR="00BE1687" w:rsidRPr="00D34CB9" w14:paraId="1821E625" w14:textId="77777777" w:rsidTr="00033AC3">
        <w:tc>
          <w:tcPr>
            <w:tcW w:w="2640" w:type="pct"/>
            <w:shd w:val="clear" w:color="auto" w:fill="auto"/>
          </w:tcPr>
          <w:p w14:paraId="779FFD6F" w14:textId="3C314B47" w:rsidR="00BE1687" w:rsidRPr="00D34CB9" w:rsidRDefault="00BE1687" w:rsidP="00033AC3">
            <w:pPr>
              <w:pStyle w:val="a6"/>
              <w:keepNext/>
              <w:ind w:left="0"/>
              <w:rPr>
                <w:b/>
                <w:sz w:val="24"/>
                <w:szCs w:val="24"/>
              </w:rPr>
            </w:pPr>
            <w:r w:rsidRPr="00D34CB9">
              <w:rPr>
                <w:b/>
                <w:sz w:val="24"/>
                <w:szCs w:val="24"/>
              </w:rPr>
              <w:t>Вид учебной работы по дисциплине</w:t>
            </w:r>
          </w:p>
        </w:tc>
        <w:tc>
          <w:tcPr>
            <w:tcW w:w="1112" w:type="pct"/>
            <w:shd w:val="clear" w:color="auto" w:fill="auto"/>
          </w:tcPr>
          <w:p w14:paraId="4FCA871B" w14:textId="77777777" w:rsidR="00BE1687" w:rsidRPr="00D34CB9" w:rsidRDefault="00BE1687" w:rsidP="003678E5">
            <w:pPr>
              <w:pStyle w:val="a6"/>
              <w:keepNext/>
              <w:ind w:left="0"/>
              <w:jc w:val="center"/>
              <w:rPr>
                <w:b/>
                <w:sz w:val="24"/>
                <w:szCs w:val="24"/>
              </w:rPr>
            </w:pPr>
            <w:r w:rsidRPr="00D34CB9">
              <w:rPr>
                <w:b/>
                <w:sz w:val="24"/>
                <w:szCs w:val="24"/>
              </w:rPr>
              <w:t xml:space="preserve">Всего </w:t>
            </w:r>
          </w:p>
          <w:p w14:paraId="27ADF359" w14:textId="77777777" w:rsidR="00BE1687" w:rsidRPr="00D34CB9" w:rsidRDefault="00BE1687" w:rsidP="003678E5">
            <w:pPr>
              <w:pStyle w:val="a6"/>
              <w:keepNext/>
              <w:ind w:left="0"/>
              <w:jc w:val="center"/>
              <w:rPr>
                <w:b/>
                <w:sz w:val="24"/>
                <w:szCs w:val="24"/>
              </w:rPr>
            </w:pPr>
            <w:r w:rsidRPr="00D34CB9">
              <w:rPr>
                <w:b/>
                <w:sz w:val="24"/>
                <w:szCs w:val="24"/>
              </w:rPr>
              <w:t>(в з/е и часах)</w:t>
            </w:r>
          </w:p>
        </w:tc>
        <w:tc>
          <w:tcPr>
            <w:tcW w:w="1248" w:type="pct"/>
            <w:shd w:val="clear" w:color="auto" w:fill="auto"/>
          </w:tcPr>
          <w:p w14:paraId="575D5D52" w14:textId="2411A8BA" w:rsidR="00BE1687" w:rsidRPr="00D34CB9" w:rsidRDefault="00033AC3" w:rsidP="003678E5">
            <w:pPr>
              <w:pStyle w:val="a6"/>
              <w:keepNext/>
              <w:ind w:left="0"/>
              <w:jc w:val="center"/>
              <w:rPr>
                <w:b/>
                <w:sz w:val="24"/>
                <w:szCs w:val="24"/>
              </w:rPr>
            </w:pPr>
            <w:r>
              <w:rPr>
                <w:b/>
                <w:sz w:val="24"/>
                <w:szCs w:val="24"/>
              </w:rPr>
              <w:t>М</w:t>
            </w:r>
            <w:r w:rsidR="00BE1687" w:rsidRPr="00D34CB9">
              <w:rPr>
                <w:b/>
                <w:sz w:val="24"/>
                <w:szCs w:val="24"/>
              </w:rPr>
              <w:t>одуль</w:t>
            </w:r>
            <w:r>
              <w:rPr>
                <w:b/>
                <w:sz w:val="24"/>
                <w:szCs w:val="24"/>
              </w:rPr>
              <w:t xml:space="preserve"> 6</w:t>
            </w:r>
          </w:p>
          <w:p w14:paraId="33D1F146" w14:textId="57B2870A" w:rsidR="00BE1687" w:rsidRPr="00D34CB9" w:rsidRDefault="00033AC3" w:rsidP="003678E5">
            <w:pPr>
              <w:pStyle w:val="a6"/>
              <w:keepNext/>
              <w:ind w:left="0"/>
              <w:rPr>
                <w:b/>
                <w:sz w:val="24"/>
                <w:szCs w:val="24"/>
              </w:rPr>
            </w:pPr>
            <w:r>
              <w:rPr>
                <w:b/>
                <w:sz w:val="24"/>
                <w:szCs w:val="24"/>
              </w:rPr>
              <w:t xml:space="preserve">            </w:t>
            </w:r>
            <w:r w:rsidR="00BE1687" w:rsidRPr="00D34CB9">
              <w:rPr>
                <w:b/>
                <w:sz w:val="24"/>
                <w:szCs w:val="24"/>
              </w:rPr>
              <w:t>(в часах)</w:t>
            </w:r>
          </w:p>
        </w:tc>
      </w:tr>
      <w:tr w:rsidR="00033AC3" w:rsidRPr="00D34CB9" w14:paraId="3FAC7641" w14:textId="77777777" w:rsidTr="00033AC3">
        <w:tc>
          <w:tcPr>
            <w:tcW w:w="2640" w:type="pct"/>
            <w:shd w:val="clear" w:color="auto" w:fill="auto"/>
          </w:tcPr>
          <w:p w14:paraId="6786D981" w14:textId="77777777" w:rsidR="00033AC3" w:rsidRPr="00D34CB9" w:rsidRDefault="00033AC3" w:rsidP="00033AC3">
            <w:pPr>
              <w:pStyle w:val="a6"/>
              <w:keepNext/>
              <w:ind w:left="0"/>
              <w:rPr>
                <w:b/>
                <w:sz w:val="24"/>
                <w:szCs w:val="24"/>
              </w:rPr>
            </w:pPr>
            <w:r w:rsidRPr="00D34CB9">
              <w:rPr>
                <w:b/>
                <w:sz w:val="24"/>
                <w:szCs w:val="24"/>
              </w:rPr>
              <w:t xml:space="preserve">Общая трудоемкость дисциплины </w:t>
            </w:r>
          </w:p>
        </w:tc>
        <w:tc>
          <w:tcPr>
            <w:tcW w:w="1112" w:type="pct"/>
            <w:shd w:val="clear" w:color="auto" w:fill="auto"/>
          </w:tcPr>
          <w:p w14:paraId="3B530F51" w14:textId="77777777" w:rsidR="00033AC3" w:rsidRPr="00D34CB9" w:rsidRDefault="00033AC3" w:rsidP="00033AC3">
            <w:pPr>
              <w:pStyle w:val="a6"/>
              <w:keepNext/>
              <w:ind w:left="0"/>
              <w:jc w:val="right"/>
              <w:rPr>
                <w:b/>
                <w:i/>
                <w:sz w:val="24"/>
                <w:szCs w:val="24"/>
              </w:rPr>
            </w:pPr>
            <w:r>
              <w:rPr>
                <w:b/>
                <w:i/>
                <w:sz w:val="24"/>
                <w:szCs w:val="24"/>
              </w:rPr>
              <w:t>3/108</w:t>
            </w:r>
          </w:p>
        </w:tc>
        <w:tc>
          <w:tcPr>
            <w:tcW w:w="1248" w:type="pct"/>
            <w:shd w:val="clear" w:color="auto" w:fill="auto"/>
          </w:tcPr>
          <w:p w14:paraId="7C7F6E03" w14:textId="2B197656" w:rsidR="00033AC3" w:rsidRPr="00D34CB9" w:rsidRDefault="00033AC3" w:rsidP="00033AC3">
            <w:pPr>
              <w:pStyle w:val="a6"/>
              <w:keepNext/>
              <w:ind w:left="0"/>
              <w:jc w:val="right"/>
              <w:rPr>
                <w:b/>
                <w:i/>
                <w:sz w:val="24"/>
                <w:szCs w:val="24"/>
              </w:rPr>
            </w:pPr>
            <w:r>
              <w:rPr>
                <w:b/>
                <w:i/>
                <w:sz w:val="24"/>
                <w:szCs w:val="24"/>
              </w:rPr>
              <w:t>108</w:t>
            </w:r>
          </w:p>
        </w:tc>
      </w:tr>
      <w:tr w:rsidR="00033AC3" w:rsidRPr="00D34CB9" w14:paraId="4C04FCC4" w14:textId="77777777" w:rsidTr="00033AC3">
        <w:tc>
          <w:tcPr>
            <w:tcW w:w="2640" w:type="pct"/>
            <w:shd w:val="clear" w:color="auto" w:fill="auto"/>
          </w:tcPr>
          <w:p w14:paraId="56417D8B" w14:textId="77777777" w:rsidR="00033AC3" w:rsidRPr="00D34CB9" w:rsidRDefault="00033AC3" w:rsidP="00033AC3">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12" w:type="pct"/>
            <w:shd w:val="clear" w:color="auto" w:fill="auto"/>
          </w:tcPr>
          <w:p w14:paraId="297A26D9" w14:textId="0C9EA1C2" w:rsidR="00033AC3" w:rsidRPr="00D34CB9" w:rsidRDefault="00033AC3" w:rsidP="00033AC3">
            <w:pPr>
              <w:pStyle w:val="a6"/>
              <w:keepNext/>
              <w:ind w:left="0"/>
              <w:jc w:val="right"/>
              <w:rPr>
                <w:b/>
                <w:i/>
                <w:sz w:val="24"/>
                <w:szCs w:val="24"/>
              </w:rPr>
            </w:pPr>
            <w:r>
              <w:rPr>
                <w:b/>
                <w:i/>
                <w:sz w:val="24"/>
                <w:szCs w:val="24"/>
              </w:rPr>
              <w:t>30</w:t>
            </w:r>
          </w:p>
        </w:tc>
        <w:tc>
          <w:tcPr>
            <w:tcW w:w="1248" w:type="pct"/>
            <w:shd w:val="clear" w:color="auto" w:fill="auto"/>
          </w:tcPr>
          <w:p w14:paraId="4E311525" w14:textId="750B180E" w:rsidR="00033AC3" w:rsidRPr="00D34CB9" w:rsidRDefault="00033AC3" w:rsidP="00033AC3">
            <w:pPr>
              <w:pStyle w:val="a6"/>
              <w:keepNext/>
              <w:ind w:left="0"/>
              <w:jc w:val="right"/>
              <w:rPr>
                <w:b/>
                <w:i/>
                <w:sz w:val="24"/>
                <w:szCs w:val="24"/>
              </w:rPr>
            </w:pPr>
            <w:r>
              <w:rPr>
                <w:b/>
                <w:i/>
                <w:sz w:val="24"/>
                <w:szCs w:val="24"/>
              </w:rPr>
              <w:t>30</w:t>
            </w:r>
          </w:p>
        </w:tc>
      </w:tr>
      <w:tr w:rsidR="00033AC3" w:rsidRPr="00D34CB9" w14:paraId="19304F5C" w14:textId="77777777" w:rsidTr="00033AC3">
        <w:tc>
          <w:tcPr>
            <w:tcW w:w="2640" w:type="pct"/>
            <w:shd w:val="clear" w:color="auto" w:fill="auto"/>
          </w:tcPr>
          <w:p w14:paraId="7661BA40" w14:textId="77777777" w:rsidR="00033AC3" w:rsidRPr="00D34CB9" w:rsidRDefault="00033AC3" w:rsidP="00033AC3">
            <w:pPr>
              <w:pStyle w:val="a6"/>
              <w:keepNext/>
              <w:ind w:left="0"/>
              <w:rPr>
                <w:i/>
                <w:sz w:val="24"/>
                <w:szCs w:val="24"/>
              </w:rPr>
            </w:pPr>
            <w:r w:rsidRPr="00D34CB9">
              <w:rPr>
                <w:i/>
                <w:sz w:val="24"/>
                <w:szCs w:val="24"/>
              </w:rPr>
              <w:t xml:space="preserve">Лекции </w:t>
            </w:r>
          </w:p>
        </w:tc>
        <w:tc>
          <w:tcPr>
            <w:tcW w:w="1112" w:type="pct"/>
            <w:shd w:val="clear" w:color="auto" w:fill="auto"/>
          </w:tcPr>
          <w:p w14:paraId="1E331B4B" w14:textId="1A0C6CC5" w:rsidR="00033AC3" w:rsidRPr="00D34CB9" w:rsidRDefault="00033AC3" w:rsidP="00033AC3">
            <w:pPr>
              <w:pStyle w:val="a6"/>
              <w:keepNext/>
              <w:ind w:left="0"/>
              <w:jc w:val="right"/>
              <w:rPr>
                <w:b/>
                <w:i/>
                <w:sz w:val="24"/>
                <w:szCs w:val="24"/>
              </w:rPr>
            </w:pPr>
            <w:r>
              <w:rPr>
                <w:b/>
                <w:i/>
                <w:sz w:val="24"/>
                <w:szCs w:val="24"/>
              </w:rPr>
              <w:t>6</w:t>
            </w:r>
          </w:p>
        </w:tc>
        <w:tc>
          <w:tcPr>
            <w:tcW w:w="1248" w:type="pct"/>
            <w:shd w:val="clear" w:color="auto" w:fill="auto"/>
          </w:tcPr>
          <w:p w14:paraId="29AAD168" w14:textId="28901A0C" w:rsidR="00033AC3" w:rsidRPr="00D34CB9" w:rsidRDefault="00033AC3" w:rsidP="00033AC3">
            <w:pPr>
              <w:pStyle w:val="a6"/>
              <w:keepNext/>
              <w:ind w:left="0"/>
              <w:jc w:val="right"/>
              <w:rPr>
                <w:b/>
                <w:i/>
                <w:sz w:val="24"/>
                <w:szCs w:val="24"/>
              </w:rPr>
            </w:pPr>
            <w:r>
              <w:rPr>
                <w:b/>
                <w:i/>
                <w:sz w:val="24"/>
                <w:szCs w:val="24"/>
              </w:rPr>
              <w:t>6</w:t>
            </w:r>
          </w:p>
        </w:tc>
      </w:tr>
      <w:tr w:rsidR="00033AC3" w:rsidRPr="005532E3" w14:paraId="5C3EFD31" w14:textId="77777777" w:rsidTr="00033AC3">
        <w:tc>
          <w:tcPr>
            <w:tcW w:w="2640" w:type="pct"/>
            <w:shd w:val="clear" w:color="auto" w:fill="auto"/>
          </w:tcPr>
          <w:p w14:paraId="6D614852" w14:textId="77777777" w:rsidR="00033AC3" w:rsidRPr="005532E3" w:rsidRDefault="00033AC3" w:rsidP="00033AC3">
            <w:pPr>
              <w:pStyle w:val="a6"/>
              <w:keepNext/>
              <w:ind w:left="0"/>
              <w:rPr>
                <w:i/>
                <w:sz w:val="24"/>
                <w:szCs w:val="24"/>
              </w:rPr>
            </w:pPr>
            <w:r w:rsidRPr="005532E3">
              <w:rPr>
                <w:i/>
                <w:sz w:val="24"/>
                <w:szCs w:val="24"/>
              </w:rPr>
              <w:t xml:space="preserve">Семинары, практические занятия  </w:t>
            </w:r>
          </w:p>
        </w:tc>
        <w:tc>
          <w:tcPr>
            <w:tcW w:w="1112" w:type="pct"/>
            <w:shd w:val="clear" w:color="auto" w:fill="auto"/>
          </w:tcPr>
          <w:p w14:paraId="48207211" w14:textId="5C2943A7" w:rsidR="00033AC3" w:rsidRPr="005532E3" w:rsidRDefault="00033AC3" w:rsidP="00033AC3">
            <w:pPr>
              <w:pStyle w:val="a6"/>
              <w:keepNext/>
              <w:ind w:left="0"/>
              <w:jc w:val="right"/>
              <w:rPr>
                <w:b/>
                <w:i/>
                <w:sz w:val="24"/>
                <w:szCs w:val="24"/>
              </w:rPr>
            </w:pPr>
            <w:r>
              <w:rPr>
                <w:b/>
                <w:i/>
                <w:sz w:val="24"/>
                <w:szCs w:val="24"/>
              </w:rPr>
              <w:t>24</w:t>
            </w:r>
          </w:p>
        </w:tc>
        <w:tc>
          <w:tcPr>
            <w:tcW w:w="1248" w:type="pct"/>
            <w:shd w:val="clear" w:color="auto" w:fill="auto"/>
          </w:tcPr>
          <w:p w14:paraId="1FC4CED1" w14:textId="3BB7ECDA" w:rsidR="00033AC3" w:rsidRPr="005532E3" w:rsidRDefault="00033AC3" w:rsidP="00033AC3">
            <w:pPr>
              <w:pStyle w:val="a6"/>
              <w:keepNext/>
              <w:ind w:left="0"/>
              <w:jc w:val="right"/>
              <w:rPr>
                <w:b/>
                <w:i/>
                <w:sz w:val="24"/>
                <w:szCs w:val="24"/>
              </w:rPr>
            </w:pPr>
            <w:r>
              <w:rPr>
                <w:b/>
                <w:i/>
                <w:sz w:val="24"/>
                <w:szCs w:val="24"/>
              </w:rPr>
              <w:t>24</w:t>
            </w:r>
          </w:p>
        </w:tc>
      </w:tr>
      <w:tr w:rsidR="00033AC3" w:rsidRPr="005532E3" w14:paraId="2FA74A35" w14:textId="77777777" w:rsidTr="00033AC3">
        <w:tc>
          <w:tcPr>
            <w:tcW w:w="2640" w:type="pct"/>
            <w:shd w:val="clear" w:color="auto" w:fill="auto"/>
          </w:tcPr>
          <w:p w14:paraId="778435C3" w14:textId="77777777" w:rsidR="00033AC3" w:rsidRPr="005532E3" w:rsidRDefault="00033AC3" w:rsidP="00033AC3">
            <w:pPr>
              <w:pStyle w:val="a6"/>
              <w:keepNext/>
              <w:ind w:left="0"/>
              <w:rPr>
                <w:b/>
                <w:i/>
                <w:sz w:val="24"/>
                <w:szCs w:val="24"/>
              </w:rPr>
            </w:pPr>
            <w:r w:rsidRPr="005532E3">
              <w:rPr>
                <w:b/>
                <w:i/>
                <w:sz w:val="24"/>
                <w:szCs w:val="24"/>
              </w:rPr>
              <w:t>Самостоятельная работа</w:t>
            </w:r>
          </w:p>
        </w:tc>
        <w:tc>
          <w:tcPr>
            <w:tcW w:w="1112" w:type="pct"/>
            <w:shd w:val="clear" w:color="auto" w:fill="auto"/>
          </w:tcPr>
          <w:p w14:paraId="260F6870" w14:textId="4D39A1E7" w:rsidR="00033AC3" w:rsidRPr="005532E3" w:rsidRDefault="00033AC3" w:rsidP="00033AC3">
            <w:pPr>
              <w:pStyle w:val="a6"/>
              <w:keepNext/>
              <w:ind w:left="0"/>
              <w:jc w:val="right"/>
              <w:rPr>
                <w:b/>
                <w:i/>
                <w:sz w:val="24"/>
                <w:szCs w:val="24"/>
              </w:rPr>
            </w:pPr>
            <w:r>
              <w:rPr>
                <w:b/>
                <w:i/>
                <w:sz w:val="24"/>
                <w:szCs w:val="24"/>
              </w:rPr>
              <w:t>78</w:t>
            </w:r>
          </w:p>
        </w:tc>
        <w:tc>
          <w:tcPr>
            <w:tcW w:w="1248" w:type="pct"/>
            <w:shd w:val="clear" w:color="auto" w:fill="auto"/>
          </w:tcPr>
          <w:p w14:paraId="3826480F" w14:textId="79CC4C8A" w:rsidR="00033AC3" w:rsidRPr="005532E3" w:rsidRDefault="00033AC3" w:rsidP="00033AC3">
            <w:pPr>
              <w:pStyle w:val="a6"/>
              <w:keepNext/>
              <w:ind w:left="0"/>
              <w:jc w:val="right"/>
              <w:rPr>
                <w:b/>
                <w:i/>
                <w:sz w:val="24"/>
                <w:szCs w:val="24"/>
              </w:rPr>
            </w:pPr>
            <w:r>
              <w:rPr>
                <w:b/>
                <w:i/>
                <w:sz w:val="24"/>
                <w:szCs w:val="24"/>
              </w:rPr>
              <w:t>78</w:t>
            </w:r>
          </w:p>
        </w:tc>
      </w:tr>
      <w:tr w:rsidR="00BE1687" w:rsidRPr="005532E3" w14:paraId="26297F06" w14:textId="77777777" w:rsidTr="00033AC3">
        <w:tc>
          <w:tcPr>
            <w:tcW w:w="2640" w:type="pct"/>
            <w:shd w:val="clear" w:color="auto" w:fill="auto"/>
          </w:tcPr>
          <w:p w14:paraId="3FD6962A" w14:textId="77777777" w:rsidR="00BE1687" w:rsidRPr="005532E3" w:rsidRDefault="00BE1687" w:rsidP="003678E5">
            <w:pPr>
              <w:pStyle w:val="a6"/>
              <w:keepNext/>
              <w:ind w:left="0"/>
              <w:rPr>
                <w:sz w:val="24"/>
                <w:szCs w:val="24"/>
              </w:rPr>
            </w:pPr>
            <w:r>
              <w:rPr>
                <w:sz w:val="24"/>
                <w:szCs w:val="24"/>
              </w:rPr>
              <w:t xml:space="preserve">Вид текущего контроля </w:t>
            </w:r>
          </w:p>
        </w:tc>
        <w:tc>
          <w:tcPr>
            <w:tcW w:w="1112" w:type="pct"/>
            <w:shd w:val="clear" w:color="auto" w:fill="auto"/>
          </w:tcPr>
          <w:p w14:paraId="264BAAF7"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c>
          <w:tcPr>
            <w:tcW w:w="1248" w:type="pct"/>
            <w:shd w:val="clear" w:color="auto" w:fill="auto"/>
          </w:tcPr>
          <w:p w14:paraId="3FEA9A2D"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r>
      <w:tr w:rsidR="00BE1687" w:rsidRPr="005532E3" w14:paraId="013A15E9" w14:textId="77777777" w:rsidTr="00033AC3">
        <w:tc>
          <w:tcPr>
            <w:tcW w:w="2640" w:type="pct"/>
            <w:shd w:val="clear" w:color="auto" w:fill="auto"/>
          </w:tcPr>
          <w:p w14:paraId="20FAD862" w14:textId="77777777" w:rsidR="00BE1687" w:rsidRPr="005532E3" w:rsidRDefault="00BE1687" w:rsidP="003678E5">
            <w:pPr>
              <w:pStyle w:val="a6"/>
              <w:keepNext/>
              <w:ind w:left="0"/>
              <w:rPr>
                <w:sz w:val="24"/>
                <w:szCs w:val="24"/>
              </w:rPr>
            </w:pPr>
            <w:r>
              <w:rPr>
                <w:sz w:val="24"/>
                <w:szCs w:val="24"/>
              </w:rPr>
              <w:t>Вид промежуточной аттестации</w:t>
            </w:r>
          </w:p>
        </w:tc>
        <w:tc>
          <w:tcPr>
            <w:tcW w:w="1112" w:type="pct"/>
            <w:shd w:val="clear" w:color="auto" w:fill="auto"/>
          </w:tcPr>
          <w:p w14:paraId="524BDADA" w14:textId="461C6DA1" w:rsidR="00BE1687" w:rsidRPr="005532E3" w:rsidRDefault="00033AC3" w:rsidP="003678E5">
            <w:pPr>
              <w:pStyle w:val="a6"/>
              <w:keepNext/>
              <w:ind w:left="0"/>
              <w:jc w:val="right"/>
              <w:rPr>
                <w:b/>
                <w:i/>
                <w:sz w:val="24"/>
                <w:szCs w:val="24"/>
              </w:rPr>
            </w:pPr>
            <w:r>
              <w:rPr>
                <w:b/>
                <w:i/>
                <w:sz w:val="24"/>
                <w:szCs w:val="24"/>
              </w:rPr>
              <w:t>зачет</w:t>
            </w:r>
          </w:p>
        </w:tc>
        <w:tc>
          <w:tcPr>
            <w:tcW w:w="1248" w:type="pct"/>
            <w:shd w:val="clear" w:color="auto" w:fill="auto"/>
          </w:tcPr>
          <w:p w14:paraId="4317C053" w14:textId="039EA6BA" w:rsidR="00BE1687" w:rsidRPr="005532E3" w:rsidRDefault="00033AC3" w:rsidP="003678E5">
            <w:pPr>
              <w:pStyle w:val="a6"/>
              <w:keepNext/>
              <w:ind w:left="0"/>
              <w:jc w:val="right"/>
              <w:rPr>
                <w:b/>
                <w:i/>
                <w:sz w:val="24"/>
                <w:szCs w:val="24"/>
              </w:rPr>
            </w:pPr>
            <w:r>
              <w:rPr>
                <w:b/>
                <w:i/>
                <w:sz w:val="24"/>
                <w:szCs w:val="24"/>
              </w:rPr>
              <w:t>зачет</w:t>
            </w:r>
          </w:p>
        </w:tc>
      </w:tr>
    </w:tbl>
    <w:p w14:paraId="731A6FE1" w14:textId="58430CAA" w:rsidR="00BE1687" w:rsidRDefault="00BE1687" w:rsidP="003678E5">
      <w:pPr>
        <w:pStyle w:val="aa"/>
        <w:jc w:val="both"/>
        <w:rPr>
          <w:b w:val="0"/>
          <w:szCs w:val="28"/>
        </w:rPr>
      </w:pPr>
    </w:p>
    <w:p w14:paraId="1F49AE66" w14:textId="6C394054" w:rsidR="00BE1687" w:rsidRDefault="00BE1687" w:rsidP="003678E5">
      <w:pPr>
        <w:pStyle w:val="aa"/>
        <w:jc w:val="both"/>
        <w:rPr>
          <w:b w:val="0"/>
          <w:szCs w:val="28"/>
        </w:rPr>
      </w:pPr>
    </w:p>
    <w:p w14:paraId="4963D702"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63C3E1F"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01DA8D7" w14:textId="77777777" w:rsidR="000C1057" w:rsidRPr="0049453F" w:rsidRDefault="000C1057" w:rsidP="000C1057">
      <w:pPr>
        <w:spacing w:line="360" w:lineRule="auto"/>
        <w:ind w:firstLine="720"/>
        <w:jc w:val="both"/>
        <w:rPr>
          <w:rFonts w:eastAsia="Calibri"/>
          <w:b/>
          <w:bCs/>
          <w:sz w:val="28"/>
          <w:szCs w:val="28"/>
        </w:rPr>
      </w:pPr>
      <w:r>
        <w:rPr>
          <w:b/>
          <w:bCs/>
          <w:sz w:val="28"/>
          <w:szCs w:val="28"/>
        </w:rPr>
        <w:t>Тема 1. Современное состояние налогового консультирования в России и за рубежом</w:t>
      </w:r>
    </w:p>
    <w:p w14:paraId="3CE328A2" w14:textId="77777777" w:rsidR="000C1057" w:rsidRDefault="000C1057" w:rsidP="000C1057">
      <w:pPr>
        <w:spacing w:line="360" w:lineRule="auto"/>
        <w:ind w:firstLine="720"/>
        <w:jc w:val="both"/>
        <w:rPr>
          <w:sz w:val="28"/>
          <w:szCs w:val="28"/>
        </w:rPr>
      </w:pPr>
      <w:r>
        <w:rPr>
          <w:sz w:val="28"/>
          <w:szCs w:val="28"/>
        </w:rPr>
        <w:t>Исторический обзор возникновения налогового консультирование в мире. Факторы, повлиявшие на становление и развитие налогового консультирования в России.</w:t>
      </w:r>
    </w:p>
    <w:p w14:paraId="719A914F" w14:textId="77777777" w:rsidR="000C1057" w:rsidRDefault="000C1057" w:rsidP="000C1057">
      <w:pPr>
        <w:spacing w:line="360" w:lineRule="auto"/>
        <w:ind w:firstLine="720"/>
        <w:jc w:val="both"/>
        <w:rPr>
          <w:sz w:val="28"/>
          <w:szCs w:val="28"/>
        </w:rPr>
      </w:pPr>
      <w:r>
        <w:rPr>
          <w:sz w:val="28"/>
          <w:szCs w:val="28"/>
        </w:rPr>
        <w:t>Место и роль налогового консультирования в общем объеме рынка консалтинговых услуг в России и за рубежом. Анализ рынка налогового консультирования в России.</w:t>
      </w:r>
    </w:p>
    <w:p w14:paraId="51C58852" w14:textId="77777777" w:rsidR="000C1057" w:rsidRDefault="000C1057" w:rsidP="000C1057">
      <w:pPr>
        <w:spacing w:line="360" w:lineRule="auto"/>
        <w:ind w:firstLine="720"/>
        <w:jc w:val="both"/>
        <w:rPr>
          <w:sz w:val="28"/>
          <w:szCs w:val="28"/>
        </w:rPr>
      </w:pPr>
      <w:r>
        <w:rPr>
          <w:sz w:val="28"/>
          <w:szCs w:val="28"/>
        </w:rPr>
        <w:t xml:space="preserve">Нормативное регулирование деятельности налоговых консультантов в России и за рубежом. Характеристика и принципиальные отличия существующих моделей регулирования функционирования налогового консультирования. Принципы </w:t>
      </w:r>
      <w:r>
        <w:rPr>
          <w:sz w:val="28"/>
          <w:szCs w:val="28"/>
        </w:rPr>
        <w:lastRenderedPageBreak/>
        <w:t>профессиональной деятельности налоговых консультантов. Права, обязанности, ответственность налоговых консультантов.</w:t>
      </w:r>
    </w:p>
    <w:p w14:paraId="220B9F1D" w14:textId="77777777" w:rsidR="000C1057" w:rsidRDefault="000C1057" w:rsidP="000C1057">
      <w:pPr>
        <w:spacing w:line="360" w:lineRule="auto"/>
        <w:ind w:firstLine="720"/>
        <w:jc w:val="both"/>
        <w:rPr>
          <w:sz w:val="28"/>
          <w:szCs w:val="28"/>
        </w:rPr>
      </w:pPr>
      <w:bookmarkStart w:id="1" w:name="_Toc297207642"/>
      <w:r>
        <w:rPr>
          <w:b/>
          <w:bCs/>
          <w:sz w:val="28"/>
          <w:szCs w:val="28"/>
        </w:rPr>
        <w:t>Тема 2. Формы и методы налогового консультирования</w:t>
      </w:r>
      <w:bookmarkEnd w:id="1"/>
    </w:p>
    <w:p w14:paraId="32E3CF89" w14:textId="77777777" w:rsidR="000C1057" w:rsidRDefault="000C1057" w:rsidP="000C1057">
      <w:pPr>
        <w:spacing w:line="360" w:lineRule="auto"/>
        <w:ind w:firstLine="720"/>
        <w:jc w:val="both"/>
        <w:rPr>
          <w:rFonts w:ascii="Arial" w:hAnsi="Arial" w:cs="Arial"/>
          <w:sz w:val="30"/>
          <w:szCs w:val="30"/>
        </w:rPr>
      </w:pPr>
      <w:r>
        <w:rPr>
          <w:sz w:val="28"/>
          <w:szCs w:val="28"/>
        </w:rPr>
        <w:t xml:space="preserve">Виды и формы оказания услуг по налоговому консультированию и их характеристика. Процесс налогового консультирования: этапы и их специфика. Письменные и устные налоговые консультации. Налоговый комплаенс. Налоговая реструктуризация и налоговый риск-менеджмент. Налоговые экспертизы и налоговая реконструкция. Налоговое консультирование в </w:t>
      </w:r>
      <w:proofErr w:type="spellStart"/>
      <w:r>
        <w:rPr>
          <w:sz w:val="28"/>
          <w:szCs w:val="28"/>
        </w:rPr>
        <w:t>допроверочной</w:t>
      </w:r>
      <w:proofErr w:type="spellEnd"/>
      <w:r>
        <w:rPr>
          <w:sz w:val="28"/>
          <w:szCs w:val="28"/>
        </w:rPr>
        <w:t xml:space="preserve"> стадии. Налоговое сопровождение мероприятий налогового контроля. Досудебное и судебное оспаривание материалов налоговой проверки. Налоговое консультирование в процедурах банкротства. Налоговое консультирование в рамках уголовных дел экономической направленности. </w:t>
      </w:r>
      <w:r>
        <w:rPr>
          <w:rFonts w:ascii="Arial" w:hAnsi="Arial" w:cs="Arial"/>
          <w:sz w:val="30"/>
          <w:szCs w:val="30"/>
        </w:rPr>
        <w:t> </w:t>
      </w:r>
    </w:p>
    <w:p w14:paraId="689D96DB" w14:textId="77777777" w:rsidR="000C1057" w:rsidRDefault="000C1057" w:rsidP="000C1057">
      <w:pPr>
        <w:spacing w:line="360" w:lineRule="auto"/>
        <w:ind w:firstLine="720"/>
        <w:jc w:val="both"/>
        <w:rPr>
          <w:sz w:val="28"/>
          <w:szCs w:val="28"/>
        </w:rPr>
      </w:pPr>
      <w:r>
        <w:rPr>
          <w:sz w:val="28"/>
          <w:szCs w:val="28"/>
        </w:rPr>
        <w:t>Особенности взаимодействия с клиентом. Налоговое сопровождение клиента. Методы взаимодействия с клиентом.</w:t>
      </w:r>
    </w:p>
    <w:p w14:paraId="00B13278" w14:textId="77777777" w:rsidR="000C1057" w:rsidRDefault="000C1057" w:rsidP="000C1057">
      <w:pPr>
        <w:spacing w:line="360" w:lineRule="auto"/>
        <w:ind w:firstLine="720"/>
        <w:jc w:val="both"/>
        <w:rPr>
          <w:rFonts w:ascii="Calibri" w:hAnsi="Calibri" w:cs="Calibri"/>
          <w:sz w:val="28"/>
          <w:szCs w:val="28"/>
        </w:rPr>
      </w:pPr>
      <w:r>
        <w:rPr>
          <w:sz w:val="28"/>
          <w:szCs w:val="28"/>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p w14:paraId="28E9D014" w14:textId="77777777" w:rsidR="000C1057" w:rsidRDefault="000C1057" w:rsidP="000C1057">
      <w:pPr>
        <w:spacing w:line="360" w:lineRule="auto"/>
        <w:ind w:firstLine="720"/>
        <w:jc w:val="both"/>
        <w:rPr>
          <w:b/>
          <w:bCs/>
          <w:sz w:val="28"/>
          <w:szCs w:val="28"/>
        </w:rPr>
      </w:pPr>
      <w:bookmarkStart w:id="2" w:name="_Toc297207644"/>
      <w:r>
        <w:rPr>
          <w:b/>
          <w:bCs/>
          <w:sz w:val="28"/>
          <w:szCs w:val="28"/>
        </w:rPr>
        <w:t>Тема 3.</w:t>
      </w:r>
      <w:bookmarkEnd w:id="2"/>
      <w:r>
        <w:rPr>
          <w:b/>
          <w:bCs/>
          <w:sz w:val="28"/>
          <w:szCs w:val="28"/>
        </w:rPr>
        <w:t xml:space="preserve"> Специфика оказания консультационных услуг отдельным категориям налогоплательщиков</w:t>
      </w:r>
    </w:p>
    <w:p w14:paraId="2CE068BC" w14:textId="77777777" w:rsidR="000C1057" w:rsidRDefault="000C1057" w:rsidP="000C1057">
      <w:pPr>
        <w:spacing w:line="360" w:lineRule="auto"/>
        <w:ind w:firstLine="720"/>
        <w:jc w:val="both"/>
        <w:rPr>
          <w:sz w:val="28"/>
          <w:szCs w:val="28"/>
        </w:rPr>
      </w:pPr>
      <w:r>
        <w:rPr>
          <w:sz w:val="28"/>
          <w:szCs w:val="28"/>
        </w:rPr>
        <w:t xml:space="preserve">Особенности налогового консультирования клиентов – крупнейших налогоплательщиков. Типичные ситуации, по которым крупнейшие налогоплательщики обращаются к услугам налоговых консультантов. Специфика оказания консультационных услуг юридическим лицам – представителям среднего и малого бизнеса, в том числе индивидуальных предпринимателей. </w:t>
      </w:r>
    </w:p>
    <w:p w14:paraId="381EAEA1" w14:textId="77777777" w:rsidR="000C1057" w:rsidRDefault="000C1057" w:rsidP="000C1057">
      <w:pPr>
        <w:spacing w:line="360" w:lineRule="auto"/>
        <w:ind w:firstLine="720"/>
        <w:jc w:val="both"/>
        <w:rPr>
          <w:sz w:val="28"/>
          <w:szCs w:val="28"/>
        </w:rPr>
      </w:pPr>
      <w:r>
        <w:rPr>
          <w:sz w:val="28"/>
          <w:szCs w:val="28"/>
        </w:rPr>
        <w:t xml:space="preserve"> Специфика оказания консультационных услуг физическим лицам. Налоговое консультирование лиц, применяющих налог на профессиональный доход. </w:t>
      </w:r>
    </w:p>
    <w:p w14:paraId="0C1E2CC6" w14:textId="77777777" w:rsidR="000C1057" w:rsidRDefault="000C1057" w:rsidP="000C1057">
      <w:pPr>
        <w:spacing w:line="360" w:lineRule="auto"/>
        <w:ind w:firstLine="720"/>
        <w:jc w:val="both"/>
        <w:rPr>
          <w:b/>
          <w:bCs/>
          <w:sz w:val="28"/>
          <w:szCs w:val="28"/>
        </w:rPr>
      </w:pPr>
      <w:r>
        <w:rPr>
          <w:b/>
          <w:bCs/>
          <w:sz w:val="28"/>
          <w:szCs w:val="28"/>
        </w:rPr>
        <w:t>Тема 4. Использование правоприменительной практики в налоговом консультировании</w:t>
      </w:r>
    </w:p>
    <w:p w14:paraId="7CA84E4A" w14:textId="77777777" w:rsidR="000C1057" w:rsidRDefault="000C1057" w:rsidP="000C1057">
      <w:pPr>
        <w:spacing w:line="360" w:lineRule="auto"/>
        <w:ind w:firstLine="720"/>
        <w:jc w:val="both"/>
        <w:rPr>
          <w:sz w:val="28"/>
          <w:szCs w:val="28"/>
        </w:rPr>
      </w:pPr>
      <w:r>
        <w:rPr>
          <w:sz w:val="28"/>
          <w:szCs w:val="28"/>
        </w:rPr>
        <w:t xml:space="preserve">Методы разработки и принятия решений и их обоснование. Характеристика источников информации для налогового консультанта. Специфика применения в налоговом консультировании региональных и местных нормативных актов, </w:t>
      </w:r>
      <w:r>
        <w:rPr>
          <w:sz w:val="28"/>
          <w:szCs w:val="28"/>
        </w:rPr>
        <w:lastRenderedPageBreak/>
        <w:t>разъяснений федеральных органов власти, судебной практики и др. Использование различий в нормах закона и правоприменительной практики для целей налогового консультирования. принятия решений. Прогнозирование развития правоприменительной практики налоговым консультантом</w:t>
      </w:r>
    </w:p>
    <w:p w14:paraId="5FD06D15" w14:textId="77777777" w:rsidR="000C1057" w:rsidRPr="0049453F" w:rsidRDefault="000C1057" w:rsidP="000C1057">
      <w:pPr>
        <w:spacing w:line="360" w:lineRule="auto"/>
        <w:ind w:firstLine="720"/>
        <w:jc w:val="both"/>
        <w:rPr>
          <w:sz w:val="28"/>
          <w:szCs w:val="28"/>
        </w:rPr>
      </w:pPr>
      <w:r>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75947B9D" w14:textId="77777777" w:rsidR="00033AC3" w:rsidRDefault="00033AC3" w:rsidP="00F95658">
      <w:pPr>
        <w:ind w:firstLine="709"/>
        <w:jc w:val="both"/>
        <w:rPr>
          <w:b/>
          <w:sz w:val="28"/>
          <w:szCs w:val="28"/>
        </w:rPr>
      </w:pPr>
    </w:p>
    <w:p w14:paraId="1760621C" w14:textId="5EBC36F0"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4B95B84D" w14:textId="6F9BCC59" w:rsidR="00C52F7B" w:rsidRPr="005532E3" w:rsidRDefault="00C52F7B" w:rsidP="00F95658">
      <w:pPr>
        <w:tabs>
          <w:tab w:val="right" w:pos="851"/>
        </w:tabs>
        <w:ind w:firstLine="709"/>
        <w:jc w:val="both"/>
        <w:rPr>
          <w:sz w:val="28"/>
          <w:szCs w:val="28"/>
        </w:rPr>
      </w:pPr>
    </w:p>
    <w:p w14:paraId="663F92D2" w14:textId="4EB28C31" w:rsidR="003678E5" w:rsidRDefault="00033AC3" w:rsidP="00033AC3">
      <w:pPr>
        <w:keepNext/>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648"/>
        <w:gridCol w:w="850"/>
        <w:gridCol w:w="1417"/>
        <w:gridCol w:w="1134"/>
        <w:gridCol w:w="1548"/>
        <w:gridCol w:w="1572"/>
        <w:gridCol w:w="1554"/>
      </w:tblGrid>
      <w:tr w:rsidR="003678E5" w:rsidRPr="005532E3" w14:paraId="5915893A" w14:textId="77777777" w:rsidTr="00033AC3">
        <w:tc>
          <w:tcPr>
            <w:tcW w:w="231" w:type="pct"/>
            <w:vMerge w:val="restart"/>
            <w:shd w:val="clear" w:color="auto" w:fill="auto"/>
          </w:tcPr>
          <w:p w14:paraId="66A256B7" w14:textId="77777777" w:rsidR="003678E5" w:rsidRPr="005532E3" w:rsidRDefault="003678E5" w:rsidP="00F62B07">
            <w:pPr>
              <w:tabs>
                <w:tab w:val="right" w:pos="851"/>
              </w:tabs>
              <w:jc w:val="both"/>
              <w:rPr>
                <w:sz w:val="24"/>
                <w:szCs w:val="24"/>
              </w:rPr>
            </w:pPr>
            <w:r w:rsidRPr="005532E3">
              <w:rPr>
                <w:sz w:val="24"/>
                <w:szCs w:val="24"/>
              </w:rPr>
              <w:t>№</w:t>
            </w:r>
          </w:p>
          <w:p w14:paraId="7CE592DA"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0E3FB660"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198" w:type="pct"/>
            <w:gridSpan w:val="5"/>
          </w:tcPr>
          <w:p w14:paraId="3D443A0C"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762" w:type="pct"/>
            <w:vMerge w:val="restart"/>
            <w:shd w:val="clear" w:color="auto" w:fill="auto"/>
          </w:tcPr>
          <w:p w14:paraId="7D73A889"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4534C8E8" w14:textId="77777777" w:rsidTr="00033AC3">
        <w:tc>
          <w:tcPr>
            <w:tcW w:w="231" w:type="pct"/>
            <w:vMerge/>
            <w:shd w:val="clear" w:color="auto" w:fill="auto"/>
          </w:tcPr>
          <w:p w14:paraId="2A3E60D8" w14:textId="77777777" w:rsidR="003678E5" w:rsidRPr="005532E3" w:rsidRDefault="003678E5" w:rsidP="00F62B07">
            <w:pPr>
              <w:tabs>
                <w:tab w:val="right" w:pos="851"/>
              </w:tabs>
              <w:jc w:val="both"/>
              <w:rPr>
                <w:sz w:val="24"/>
                <w:szCs w:val="24"/>
              </w:rPr>
            </w:pPr>
          </w:p>
        </w:tc>
        <w:tc>
          <w:tcPr>
            <w:tcW w:w="808" w:type="pct"/>
            <w:vMerge/>
            <w:shd w:val="clear" w:color="auto" w:fill="auto"/>
          </w:tcPr>
          <w:p w14:paraId="36161217"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07C0CB1C"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0A3CA0FB" w14:textId="65996053" w:rsidR="003678E5" w:rsidRPr="005532E3" w:rsidRDefault="00033AC3" w:rsidP="00F62B07">
            <w:pPr>
              <w:tabs>
                <w:tab w:val="right" w:pos="851"/>
              </w:tabs>
              <w:jc w:val="both"/>
              <w:rPr>
                <w:b/>
                <w:sz w:val="24"/>
                <w:szCs w:val="24"/>
              </w:rPr>
            </w:pPr>
            <w:r>
              <w:rPr>
                <w:b/>
                <w:sz w:val="24"/>
                <w:szCs w:val="24"/>
              </w:rPr>
              <w:t xml:space="preserve">Контактная работа - </w:t>
            </w:r>
            <w:r w:rsidR="003678E5" w:rsidRPr="005532E3">
              <w:rPr>
                <w:b/>
                <w:sz w:val="24"/>
                <w:szCs w:val="24"/>
              </w:rPr>
              <w:t>Аудиторная работа</w:t>
            </w:r>
          </w:p>
        </w:tc>
        <w:tc>
          <w:tcPr>
            <w:tcW w:w="771" w:type="pct"/>
            <w:vMerge w:val="restart"/>
            <w:shd w:val="clear" w:color="auto" w:fill="auto"/>
          </w:tcPr>
          <w:p w14:paraId="52F86C50"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762" w:type="pct"/>
            <w:vMerge/>
            <w:shd w:val="clear" w:color="auto" w:fill="auto"/>
          </w:tcPr>
          <w:p w14:paraId="1F601C92" w14:textId="77777777" w:rsidR="003678E5" w:rsidRPr="005532E3" w:rsidRDefault="003678E5" w:rsidP="00F62B07">
            <w:pPr>
              <w:tabs>
                <w:tab w:val="right" w:pos="851"/>
              </w:tabs>
              <w:jc w:val="both"/>
              <w:rPr>
                <w:sz w:val="24"/>
                <w:szCs w:val="24"/>
              </w:rPr>
            </w:pPr>
          </w:p>
        </w:tc>
      </w:tr>
      <w:tr w:rsidR="003678E5" w:rsidRPr="005532E3" w14:paraId="0E9CCAC9" w14:textId="77777777" w:rsidTr="00033AC3">
        <w:tc>
          <w:tcPr>
            <w:tcW w:w="231" w:type="pct"/>
            <w:vMerge/>
            <w:shd w:val="clear" w:color="auto" w:fill="auto"/>
          </w:tcPr>
          <w:p w14:paraId="150C4B25" w14:textId="77777777" w:rsidR="003678E5" w:rsidRPr="005532E3" w:rsidRDefault="003678E5" w:rsidP="00F62B07">
            <w:pPr>
              <w:tabs>
                <w:tab w:val="right" w:pos="851"/>
              </w:tabs>
              <w:jc w:val="both"/>
              <w:rPr>
                <w:sz w:val="24"/>
                <w:szCs w:val="24"/>
              </w:rPr>
            </w:pPr>
          </w:p>
        </w:tc>
        <w:tc>
          <w:tcPr>
            <w:tcW w:w="808" w:type="pct"/>
            <w:vMerge/>
            <w:shd w:val="clear" w:color="auto" w:fill="auto"/>
          </w:tcPr>
          <w:p w14:paraId="13AB7C46" w14:textId="77777777" w:rsidR="003678E5" w:rsidRPr="005532E3" w:rsidRDefault="003678E5" w:rsidP="00F62B07">
            <w:pPr>
              <w:tabs>
                <w:tab w:val="right" w:pos="851"/>
              </w:tabs>
              <w:jc w:val="both"/>
              <w:rPr>
                <w:sz w:val="24"/>
                <w:szCs w:val="24"/>
              </w:rPr>
            </w:pPr>
          </w:p>
        </w:tc>
        <w:tc>
          <w:tcPr>
            <w:tcW w:w="417" w:type="pct"/>
            <w:vMerge/>
            <w:shd w:val="clear" w:color="auto" w:fill="auto"/>
          </w:tcPr>
          <w:p w14:paraId="34CB34E4" w14:textId="77777777" w:rsidR="003678E5" w:rsidRPr="005532E3" w:rsidRDefault="003678E5" w:rsidP="00F62B07">
            <w:pPr>
              <w:tabs>
                <w:tab w:val="right" w:pos="851"/>
              </w:tabs>
              <w:jc w:val="both"/>
              <w:rPr>
                <w:sz w:val="24"/>
                <w:szCs w:val="24"/>
              </w:rPr>
            </w:pPr>
          </w:p>
        </w:tc>
        <w:tc>
          <w:tcPr>
            <w:tcW w:w="695" w:type="pct"/>
            <w:shd w:val="clear" w:color="auto" w:fill="auto"/>
          </w:tcPr>
          <w:p w14:paraId="72B8CFCA" w14:textId="77777777" w:rsidR="003678E5" w:rsidRPr="005532E3" w:rsidRDefault="003678E5" w:rsidP="00F62B07">
            <w:pPr>
              <w:tabs>
                <w:tab w:val="right" w:pos="851"/>
              </w:tabs>
              <w:jc w:val="both"/>
              <w:rPr>
                <w:sz w:val="24"/>
                <w:szCs w:val="24"/>
              </w:rPr>
            </w:pPr>
            <w:r w:rsidRPr="005532E3">
              <w:rPr>
                <w:sz w:val="24"/>
                <w:szCs w:val="24"/>
              </w:rPr>
              <w:t>Общая, в т.ч.:</w:t>
            </w:r>
          </w:p>
        </w:tc>
        <w:tc>
          <w:tcPr>
            <w:tcW w:w="556" w:type="pct"/>
            <w:shd w:val="clear" w:color="auto" w:fill="auto"/>
          </w:tcPr>
          <w:p w14:paraId="370864BB"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580D2696"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771" w:type="pct"/>
            <w:vMerge/>
            <w:shd w:val="clear" w:color="auto" w:fill="auto"/>
          </w:tcPr>
          <w:p w14:paraId="0B8E1B5E" w14:textId="77777777" w:rsidR="003678E5" w:rsidRPr="005532E3" w:rsidRDefault="003678E5" w:rsidP="00F62B07">
            <w:pPr>
              <w:tabs>
                <w:tab w:val="right" w:pos="851"/>
              </w:tabs>
              <w:jc w:val="both"/>
              <w:rPr>
                <w:sz w:val="24"/>
                <w:szCs w:val="24"/>
              </w:rPr>
            </w:pPr>
          </w:p>
        </w:tc>
        <w:tc>
          <w:tcPr>
            <w:tcW w:w="762" w:type="pct"/>
            <w:vMerge/>
            <w:shd w:val="clear" w:color="auto" w:fill="auto"/>
          </w:tcPr>
          <w:p w14:paraId="65BC9493" w14:textId="77777777" w:rsidR="003678E5" w:rsidRPr="005532E3" w:rsidRDefault="003678E5" w:rsidP="00F62B07">
            <w:pPr>
              <w:tabs>
                <w:tab w:val="right" w:pos="851"/>
              </w:tabs>
              <w:jc w:val="both"/>
              <w:rPr>
                <w:sz w:val="24"/>
                <w:szCs w:val="24"/>
              </w:rPr>
            </w:pPr>
          </w:p>
        </w:tc>
      </w:tr>
      <w:tr w:rsidR="0089022A" w:rsidRPr="005532E3" w14:paraId="56090C84" w14:textId="77777777" w:rsidTr="00033AC3">
        <w:tc>
          <w:tcPr>
            <w:tcW w:w="231" w:type="pct"/>
            <w:shd w:val="clear" w:color="auto" w:fill="auto"/>
            <w:vAlign w:val="center"/>
          </w:tcPr>
          <w:p w14:paraId="301C2C68" w14:textId="77777777" w:rsidR="0089022A" w:rsidRPr="00AC3815" w:rsidRDefault="0089022A" w:rsidP="0089022A">
            <w:pPr>
              <w:tabs>
                <w:tab w:val="right" w:pos="851"/>
              </w:tabs>
              <w:jc w:val="both"/>
              <w:rPr>
                <w:sz w:val="24"/>
                <w:szCs w:val="24"/>
              </w:rPr>
            </w:pPr>
            <w:r w:rsidRPr="00AC3815">
              <w:rPr>
                <w:b/>
                <w:bCs/>
                <w:sz w:val="24"/>
              </w:rPr>
              <w:t>1</w:t>
            </w:r>
          </w:p>
        </w:tc>
        <w:tc>
          <w:tcPr>
            <w:tcW w:w="808" w:type="pct"/>
            <w:shd w:val="clear" w:color="auto" w:fill="auto"/>
            <w:vAlign w:val="center"/>
          </w:tcPr>
          <w:p w14:paraId="43E04BC7" w14:textId="77777777" w:rsidR="0089022A" w:rsidRPr="00AC3815" w:rsidRDefault="0089022A" w:rsidP="0089022A">
            <w:pPr>
              <w:tabs>
                <w:tab w:val="right" w:pos="851"/>
              </w:tabs>
              <w:jc w:val="both"/>
              <w:rPr>
                <w:sz w:val="24"/>
                <w:szCs w:val="24"/>
              </w:rPr>
            </w:pPr>
            <w:r w:rsidRPr="00AC3815">
              <w:rPr>
                <w:sz w:val="24"/>
              </w:rPr>
              <w:t>Современное состояние налогового консультирования в России и за рубежом</w:t>
            </w:r>
          </w:p>
        </w:tc>
        <w:tc>
          <w:tcPr>
            <w:tcW w:w="417" w:type="pct"/>
            <w:shd w:val="clear" w:color="auto" w:fill="auto"/>
          </w:tcPr>
          <w:p w14:paraId="0EC7DB66" w14:textId="4F11CCEE" w:rsidR="0089022A" w:rsidRPr="002F13F8" w:rsidRDefault="002F13F8" w:rsidP="00EF23C4">
            <w:pPr>
              <w:tabs>
                <w:tab w:val="right" w:pos="851"/>
              </w:tabs>
              <w:jc w:val="both"/>
              <w:rPr>
                <w:sz w:val="24"/>
                <w:szCs w:val="24"/>
              </w:rPr>
            </w:pPr>
            <w:r>
              <w:rPr>
                <w:sz w:val="24"/>
                <w:szCs w:val="24"/>
              </w:rPr>
              <w:t>2</w:t>
            </w:r>
            <w:r w:rsidR="00EF23C4">
              <w:rPr>
                <w:sz w:val="24"/>
                <w:szCs w:val="24"/>
              </w:rPr>
              <w:t>6</w:t>
            </w:r>
          </w:p>
        </w:tc>
        <w:tc>
          <w:tcPr>
            <w:tcW w:w="695" w:type="pct"/>
            <w:shd w:val="clear" w:color="auto" w:fill="auto"/>
          </w:tcPr>
          <w:p w14:paraId="2438A42F" w14:textId="0A19B472" w:rsidR="0089022A" w:rsidRPr="00EF23C4" w:rsidRDefault="00EF23C4" w:rsidP="0089022A">
            <w:pPr>
              <w:tabs>
                <w:tab w:val="right" w:pos="851"/>
              </w:tabs>
              <w:jc w:val="both"/>
              <w:rPr>
                <w:sz w:val="24"/>
                <w:szCs w:val="24"/>
              </w:rPr>
            </w:pPr>
            <w:r w:rsidRPr="00EF23C4">
              <w:rPr>
                <w:sz w:val="24"/>
                <w:szCs w:val="24"/>
              </w:rPr>
              <w:t>6</w:t>
            </w:r>
          </w:p>
        </w:tc>
        <w:tc>
          <w:tcPr>
            <w:tcW w:w="556" w:type="pct"/>
            <w:shd w:val="clear" w:color="auto" w:fill="auto"/>
          </w:tcPr>
          <w:p w14:paraId="2BFF6788" w14:textId="6DAB06E9" w:rsidR="0089022A" w:rsidRPr="00EF23C4" w:rsidRDefault="00EF23C4" w:rsidP="0089022A">
            <w:pPr>
              <w:tabs>
                <w:tab w:val="right" w:pos="851"/>
              </w:tabs>
              <w:jc w:val="both"/>
              <w:rPr>
                <w:sz w:val="24"/>
                <w:szCs w:val="24"/>
              </w:rPr>
            </w:pPr>
            <w:r w:rsidRPr="00EF23C4">
              <w:rPr>
                <w:sz w:val="24"/>
                <w:szCs w:val="24"/>
              </w:rPr>
              <w:t>1</w:t>
            </w:r>
          </w:p>
        </w:tc>
        <w:tc>
          <w:tcPr>
            <w:tcW w:w="759" w:type="pct"/>
            <w:shd w:val="clear" w:color="auto" w:fill="auto"/>
          </w:tcPr>
          <w:p w14:paraId="003398B0" w14:textId="4028DACF" w:rsidR="0089022A" w:rsidRPr="00EF23C4" w:rsidRDefault="00EF23C4" w:rsidP="0089022A">
            <w:pPr>
              <w:tabs>
                <w:tab w:val="right" w:pos="851"/>
              </w:tabs>
              <w:jc w:val="both"/>
              <w:rPr>
                <w:sz w:val="24"/>
                <w:szCs w:val="24"/>
              </w:rPr>
            </w:pPr>
            <w:r w:rsidRPr="00EF23C4">
              <w:rPr>
                <w:sz w:val="24"/>
                <w:szCs w:val="24"/>
              </w:rPr>
              <w:t>5</w:t>
            </w:r>
          </w:p>
        </w:tc>
        <w:tc>
          <w:tcPr>
            <w:tcW w:w="771" w:type="pct"/>
            <w:shd w:val="clear" w:color="auto" w:fill="auto"/>
          </w:tcPr>
          <w:p w14:paraId="567547F7" w14:textId="758BB7E7" w:rsidR="0089022A" w:rsidRPr="00EF23C4" w:rsidRDefault="00EF23C4" w:rsidP="00EF23C4">
            <w:pPr>
              <w:tabs>
                <w:tab w:val="right" w:pos="851"/>
              </w:tabs>
              <w:jc w:val="both"/>
              <w:rPr>
                <w:sz w:val="24"/>
                <w:szCs w:val="24"/>
              </w:rPr>
            </w:pPr>
            <w:r w:rsidRPr="00EF23C4">
              <w:rPr>
                <w:sz w:val="24"/>
                <w:szCs w:val="24"/>
              </w:rPr>
              <w:t>20</w:t>
            </w:r>
          </w:p>
        </w:tc>
        <w:tc>
          <w:tcPr>
            <w:tcW w:w="762" w:type="pct"/>
            <w:shd w:val="clear" w:color="auto" w:fill="auto"/>
          </w:tcPr>
          <w:p w14:paraId="6C56B921" w14:textId="04349C3D" w:rsidR="0089022A" w:rsidRPr="00AC3815" w:rsidRDefault="0089022A" w:rsidP="0089022A">
            <w:pPr>
              <w:tabs>
                <w:tab w:val="right" w:pos="851"/>
              </w:tabs>
              <w:jc w:val="both"/>
              <w:rPr>
                <w:sz w:val="24"/>
                <w:szCs w:val="24"/>
              </w:rPr>
            </w:pPr>
            <w:r w:rsidRPr="00F124C6">
              <w:rPr>
                <w:sz w:val="24"/>
              </w:rPr>
              <w:t>Доклады, презентации</w:t>
            </w:r>
          </w:p>
        </w:tc>
      </w:tr>
      <w:tr w:rsidR="00EF23C4" w:rsidRPr="005532E3" w14:paraId="1FD71ECE" w14:textId="77777777" w:rsidTr="00033AC3">
        <w:tc>
          <w:tcPr>
            <w:tcW w:w="231" w:type="pct"/>
            <w:shd w:val="clear" w:color="auto" w:fill="auto"/>
            <w:vAlign w:val="center"/>
          </w:tcPr>
          <w:p w14:paraId="34320297" w14:textId="77777777" w:rsidR="00EF23C4" w:rsidRPr="00AC3815" w:rsidRDefault="00EF23C4" w:rsidP="00EF23C4">
            <w:pPr>
              <w:tabs>
                <w:tab w:val="right" w:pos="851"/>
              </w:tabs>
              <w:jc w:val="both"/>
              <w:rPr>
                <w:sz w:val="24"/>
                <w:szCs w:val="24"/>
              </w:rPr>
            </w:pPr>
            <w:r w:rsidRPr="00AC3815">
              <w:rPr>
                <w:b/>
                <w:bCs/>
                <w:sz w:val="24"/>
              </w:rPr>
              <w:t>2</w:t>
            </w:r>
          </w:p>
        </w:tc>
        <w:tc>
          <w:tcPr>
            <w:tcW w:w="808" w:type="pct"/>
            <w:shd w:val="clear" w:color="auto" w:fill="auto"/>
            <w:vAlign w:val="center"/>
          </w:tcPr>
          <w:p w14:paraId="7D9A1E23" w14:textId="77777777" w:rsidR="00EF23C4" w:rsidRPr="00AC3815" w:rsidRDefault="00EF23C4" w:rsidP="00EF23C4">
            <w:pPr>
              <w:tabs>
                <w:tab w:val="right" w:pos="851"/>
              </w:tabs>
              <w:jc w:val="both"/>
              <w:rPr>
                <w:sz w:val="24"/>
                <w:szCs w:val="24"/>
              </w:rPr>
            </w:pPr>
            <w:r w:rsidRPr="00AC3815">
              <w:rPr>
                <w:sz w:val="24"/>
              </w:rPr>
              <w:t>Формы и методы налогового консультирования</w:t>
            </w:r>
          </w:p>
        </w:tc>
        <w:tc>
          <w:tcPr>
            <w:tcW w:w="417" w:type="pct"/>
            <w:shd w:val="clear" w:color="auto" w:fill="auto"/>
          </w:tcPr>
          <w:p w14:paraId="1C832944" w14:textId="0C702B95" w:rsidR="00EF23C4" w:rsidRPr="00EF23C4" w:rsidRDefault="00EF23C4" w:rsidP="00EF23C4">
            <w:pPr>
              <w:tabs>
                <w:tab w:val="right" w:pos="851"/>
              </w:tabs>
              <w:jc w:val="both"/>
              <w:rPr>
                <w:sz w:val="24"/>
                <w:szCs w:val="24"/>
              </w:rPr>
            </w:pPr>
            <w:r w:rsidRPr="00EF23C4">
              <w:rPr>
                <w:sz w:val="24"/>
                <w:szCs w:val="24"/>
              </w:rPr>
              <w:t>26</w:t>
            </w:r>
          </w:p>
        </w:tc>
        <w:tc>
          <w:tcPr>
            <w:tcW w:w="695" w:type="pct"/>
            <w:shd w:val="clear" w:color="auto" w:fill="auto"/>
          </w:tcPr>
          <w:p w14:paraId="6ED2D59D" w14:textId="0369E8C0" w:rsidR="00EF23C4" w:rsidRPr="00EF23C4" w:rsidRDefault="00EF23C4" w:rsidP="00EF23C4">
            <w:pPr>
              <w:tabs>
                <w:tab w:val="right" w:pos="851"/>
              </w:tabs>
              <w:jc w:val="both"/>
              <w:rPr>
                <w:sz w:val="24"/>
                <w:szCs w:val="24"/>
              </w:rPr>
            </w:pPr>
            <w:r w:rsidRPr="00EF23C4">
              <w:rPr>
                <w:sz w:val="24"/>
                <w:szCs w:val="24"/>
              </w:rPr>
              <w:t>8</w:t>
            </w:r>
          </w:p>
        </w:tc>
        <w:tc>
          <w:tcPr>
            <w:tcW w:w="556" w:type="pct"/>
            <w:shd w:val="clear" w:color="auto" w:fill="auto"/>
          </w:tcPr>
          <w:p w14:paraId="2959E5EB" w14:textId="6654D972" w:rsidR="00EF23C4" w:rsidRPr="00EF23C4" w:rsidRDefault="00EF23C4" w:rsidP="00EF23C4">
            <w:pPr>
              <w:tabs>
                <w:tab w:val="right" w:pos="851"/>
              </w:tabs>
              <w:jc w:val="both"/>
              <w:rPr>
                <w:sz w:val="24"/>
                <w:szCs w:val="24"/>
              </w:rPr>
            </w:pPr>
            <w:r w:rsidRPr="00EF23C4">
              <w:rPr>
                <w:sz w:val="24"/>
                <w:szCs w:val="24"/>
              </w:rPr>
              <w:t>2</w:t>
            </w:r>
          </w:p>
        </w:tc>
        <w:tc>
          <w:tcPr>
            <w:tcW w:w="759" w:type="pct"/>
            <w:shd w:val="clear" w:color="auto" w:fill="auto"/>
          </w:tcPr>
          <w:p w14:paraId="78D621D7" w14:textId="4EB79B36" w:rsidR="00EF23C4" w:rsidRPr="00EF23C4" w:rsidRDefault="00EF23C4" w:rsidP="00EF23C4">
            <w:pPr>
              <w:tabs>
                <w:tab w:val="right" w:pos="851"/>
              </w:tabs>
              <w:jc w:val="both"/>
              <w:rPr>
                <w:sz w:val="24"/>
                <w:szCs w:val="24"/>
              </w:rPr>
            </w:pPr>
            <w:r w:rsidRPr="00EF23C4">
              <w:rPr>
                <w:sz w:val="24"/>
                <w:szCs w:val="24"/>
              </w:rPr>
              <w:t>6</w:t>
            </w:r>
          </w:p>
        </w:tc>
        <w:tc>
          <w:tcPr>
            <w:tcW w:w="771" w:type="pct"/>
            <w:shd w:val="clear" w:color="auto" w:fill="auto"/>
          </w:tcPr>
          <w:p w14:paraId="49DD1B28" w14:textId="3CFAB61E" w:rsidR="00EF23C4" w:rsidRPr="00EF23C4" w:rsidRDefault="00EF23C4" w:rsidP="00EF23C4">
            <w:pPr>
              <w:tabs>
                <w:tab w:val="right" w:pos="851"/>
              </w:tabs>
              <w:jc w:val="both"/>
              <w:rPr>
                <w:sz w:val="24"/>
                <w:szCs w:val="24"/>
              </w:rPr>
            </w:pPr>
            <w:r w:rsidRPr="00EF23C4">
              <w:rPr>
                <w:sz w:val="24"/>
                <w:szCs w:val="24"/>
              </w:rPr>
              <w:t>18</w:t>
            </w:r>
          </w:p>
        </w:tc>
        <w:tc>
          <w:tcPr>
            <w:tcW w:w="762" w:type="pct"/>
            <w:shd w:val="clear" w:color="auto" w:fill="auto"/>
          </w:tcPr>
          <w:p w14:paraId="4267B6A8" w14:textId="715A7B8A" w:rsidR="00EF23C4" w:rsidRPr="00AC3815" w:rsidRDefault="00EF23C4" w:rsidP="00EF23C4">
            <w:pPr>
              <w:tabs>
                <w:tab w:val="right" w:pos="851"/>
              </w:tabs>
              <w:jc w:val="both"/>
              <w:rPr>
                <w:sz w:val="24"/>
                <w:szCs w:val="24"/>
              </w:rPr>
            </w:pPr>
            <w:r w:rsidRPr="00F124C6">
              <w:rPr>
                <w:sz w:val="24"/>
              </w:rPr>
              <w:t>Опрос. Учебная дискуссия.</w:t>
            </w:r>
          </w:p>
        </w:tc>
      </w:tr>
      <w:tr w:rsidR="0089022A" w:rsidRPr="005532E3" w14:paraId="035918B2" w14:textId="77777777" w:rsidTr="00033AC3">
        <w:tc>
          <w:tcPr>
            <w:tcW w:w="231" w:type="pct"/>
            <w:shd w:val="clear" w:color="auto" w:fill="auto"/>
            <w:vAlign w:val="center"/>
          </w:tcPr>
          <w:p w14:paraId="1AC57B29" w14:textId="77777777" w:rsidR="0089022A" w:rsidRPr="00AC3815" w:rsidRDefault="0089022A" w:rsidP="0089022A">
            <w:pPr>
              <w:tabs>
                <w:tab w:val="right" w:pos="851"/>
              </w:tabs>
              <w:jc w:val="both"/>
              <w:rPr>
                <w:sz w:val="24"/>
                <w:szCs w:val="24"/>
              </w:rPr>
            </w:pPr>
            <w:r w:rsidRPr="00AC3815">
              <w:rPr>
                <w:b/>
                <w:bCs/>
                <w:sz w:val="24"/>
              </w:rPr>
              <w:t>3</w:t>
            </w:r>
          </w:p>
        </w:tc>
        <w:tc>
          <w:tcPr>
            <w:tcW w:w="808" w:type="pct"/>
            <w:shd w:val="clear" w:color="auto" w:fill="auto"/>
            <w:vAlign w:val="center"/>
          </w:tcPr>
          <w:p w14:paraId="2512A1D2" w14:textId="77777777" w:rsidR="0089022A" w:rsidRPr="00AC3815" w:rsidRDefault="0089022A" w:rsidP="0089022A">
            <w:pPr>
              <w:tabs>
                <w:tab w:val="right" w:pos="851"/>
              </w:tabs>
              <w:jc w:val="both"/>
              <w:rPr>
                <w:sz w:val="24"/>
                <w:szCs w:val="24"/>
              </w:rPr>
            </w:pPr>
            <w:r w:rsidRPr="00AC3815">
              <w:rPr>
                <w:sz w:val="24"/>
              </w:rPr>
              <w:t>Специфика оказания консультационных услуг отдельным категориям налогоплательщиков</w:t>
            </w:r>
          </w:p>
        </w:tc>
        <w:tc>
          <w:tcPr>
            <w:tcW w:w="417" w:type="pct"/>
            <w:shd w:val="clear" w:color="auto" w:fill="auto"/>
          </w:tcPr>
          <w:p w14:paraId="56D6CB88" w14:textId="7C0DC149" w:rsidR="0089022A" w:rsidRPr="00EF23C4" w:rsidRDefault="0089022A" w:rsidP="00EF23C4">
            <w:pPr>
              <w:tabs>
                <w:tab w:val="right" w:pos="851"/>
              </w:tabs>
              <w:jc w:val="both"/>
              <w:rPr>
                <w:sz w:val="24"/>
                <w:szCs w:val="24"/>
              </w:rPr>
            </w:pPr>
            <w:r w:rsidRPr="00EF23C4">
              <w:rPr>
                <w:sz w:val="24"/>
                <w:szCs w:val="24"/>
              </w:rPr>
              <w:t>2</w:t>
            </w:r>
            <w:r w:rsidR="00EF23C4" w:rsidRPr="00EF23C4">
              <w:rPr>
                <w:sz w:val="24"/>
                <w:szCs w:val="24"/>
              </w:rPr>
              <w:t>8</w:t>
            </w:r>
          </w:p>
        </w:tc>
        <w:tc>
          <w:tcPr>
            <w:tcW w:w="695" w:type="pct"/>
            <w:shd w:val="clear" w:color="auto" w:fill="auto"/>
          </w:tcPr>
          <w:p w14:paraId="094AFCDF" w14:textId="44B72549" w:rsidR="0089022A" w:rsidRPr="00EF23C4" w:rsidRDefault="00EF23C4" w:rsidP="0089022A">
            <w:pPr>
              <w:tabs>
                <w:tab w:val="right" w:pos="851"/>
              </w:tabs>
              <w:jc w:val="both"/>
              <w:rPr>
                <w:sz w:val="24"/>
                <w:szCs w:val="24"/>
              </w:rPr>
            </w:pPr>
            <w:r w:rsidRPr="00EF23C4">
              <w:rPr>
                <w:sz w:val="24"/>
                <w:szCs w:val="24"/>
              </w:rPr>
              <w:t>8</w:t>
            </w:r>
          </w:p>
        </w:tc>
        <w:tc>
          <w:tcPr>
            <w:tcW w:w="556" w:type="pct"/>
            <w:shd w:val="clear" w:color="auto" w:fill="auto"/>
          </w:tcPr>
          <w:p w14:paraId="1CD3B009" w14:textId="664FCE4D" w:rsidR="0089022A" w:rsidRPr="00EF23C4" w:rsidRDefault="002F13F8" w:rsidP="0089022A">
            <w:pPr>
              <w:tabs>
                <w:tab w:val="right" w:pos="851"/>
              </w:tabs>
              <w:jc w:val="both"/>
              <w:rPr>
                <w:sz w:val="24"/>
                <w:szCs w:val="24"/>
              </w:rPr>
            </w:pPr>
            <w:r w:rsidRPr="00EF23C4">
              <w:rPr>
                <w:sz w:val="24"/>
                <w:szCs w:val="24"/>
              </w:rPr>
              <w:t>2</w:t>
            </w:r>
          </w:p>
        </w:tc>
        <w:tc>
          <w:tcPr>
            <w:tcW w:w="759" w:type="pct"/>
            <w:shd w:val="clear" w:color="auto" w:fill="auto"/>
          </w:tcPr>
          <w:p w14:paraId="00150584" w14:textId="786F3A43" w:rsidR="0089022A" w:rsidRPr="00EF23C4" w:rsidRDefault="00EF23C4" w:rsidP="0089022A">
            <w:pPr>
              <w:tabs>
                <w:tab w:val="right" w:pos="851"/>
              </w:tabs>
              <w:jc w:val="both"/>
              <w:rPr>
                <w:sz w:val="24"/>
                <w:szCs w:val="24"/>
              </w:rPr>
            </w:pPr>
            <w:r w:rsidRPr="00EF23C4">
              <w:rPr>
                <w:sz w:val="24"/>
                <w:szCs w:val="24"/>
              </w:rPr>
              <w:t>6</w:t>
            </w:r>
          </w:p>
        </w:tc>
        <w:tc>
          <w:tcPr>
            <w:tcW w:w="771" w:type="pct"/>
            <w:shd w:val="clear" w:color="auto" w:fill="auto"/>
          </w:tcPr>
          <w:p w14:paraId="41814DED" w14:textId="43AA36AB" w:rsidR="0089022A" w:rsidRPr="00EF23C4" w:rsidRDefault="0089022A" w:rsidP="002F13F8">
            <w:pPr>
              <w:tabs>
                <w:tab w:val="right" w:pos="851"/>
              </w:tabs>
              <w:jc w:val="both"/>
              <w:rPr>
                <w:sz w:val="24"/>
                <w:szCs w:val="24"/>
              </w:rPr>
            </w:pPr>
            <w:r w:rsidRPr="00EF23C4">
              <w:rPr>
                <w:sz w:val="24"/>
                <w:szCs w:val="24"/>
              </w:rPr>
              <w:t>2</w:t>
            </w:r>
            <w:r w:rsidR="002F13F8" w:rsidRPr="00EF23C4">
              <w:rPr>
                <w:sz w:val="24"/>
                <w:szCs w:val="24"/>
              </w:rPr>
              <w:t>0</w:t>
            </w:r>
          </w:p>
        </w:tc>
        <w:tc>
          <w:tcPr>
            <w:tcW w:w="762" w:type="pct"/>
            <w:shd w:val="clear" w:color="auto" w:fill="auto"/>
          </w:tcPr>
          <w:p w14:paraId="1897670D" w14:textId="374263DB" w:rsidR="0089022A" w:rsidRPr="00AC3815"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EF23C4" w:rsidRPr="005532E3" w14:paraId="1490AC74" w14:textId="77777777" w:rsidTr="002F13F8">
        <w:trPr>
          <w:trHeight w:val="670"/>
        </w:trPr>
        <w:tc>
          <w:tcPr>
            <w:tcW w:w="231" w:type="pct"/>
            <w:shd w:val="clear" w:color="auto" w:fill="auto"/>
            <w:vAlign w:val="center"/>
          </w:tcPr>
          <w:p w14:paraId="0C151645" w14:textId="77777777" w:rsidR="00EF23C4" w:rsidRPr="00AC3815" w:rsidRDefault="00EF23C4" w:rsidP="00EF23C4">
            <w:pPr>
              <w:tabs>
                <w:tab w:val="right" w:pos="851"/>
              </w:tabs>
              <w:jc w:val="both"/>
              <w:rPr>
                <w:sz w:val="24"/>
                <w:szCs w:val="24"/>
              </w:rPr>
            </w:pPr>
            <w:r w:rsidRPr="00AC3815">
              <w:rPr>
                <w:b/>
                <w:bCs/>
                <w:sz w:val="24"/>
              </w:rPr>
              <w:t>4</w:t>
            </w:r>
          </w:p>
        </w:tc>
        <w:tc>
          <w:tcPr>
            <w:tcW w:w="808" w:type="pct"/>
            <w:shd w:val="clear" w:color="auto" w:fill="auto"/>
            <w:vAlign w:val="center"/>
          </w:tcPr>
          <w:p w14:paraId="200411FC" w14:textId="77777777" w:rsidR="00EF23C4" w:rsidRPr="00AC3815" w:rsidRDefault="00EF23C4" w:rsidP="00EF23C4">
            <w:pPr>
              <w:tabs>
                <w:tab w:val="right" w:pos="851"/>
              </w:tabs>
              <w:jc w:val="both"/>
              <w:rPr>
                <w:sz w:val="24"/>
              </w:rPr>
            </w:pPr>
            <w:r w:rsidRPr="00AC3815">
              <w:rPr>
                <w:sz w:val="24"/>
              </w:rPr>
              <w:t>Использование материалов судебной практики в налоговом консультировании</w:t>
            </w:r>
          </w:p>
          <w:p w14:paraId="5732BDDF" w14:textId="77777777" w:rsidR="00EF23C4" w:rsidRPr="00AC3815" w:rsidRDefault="00EF23C4" w:rsidP="00EF23C4">
            <w:pPr>
              <w:tabs>
                <w:tab w:val="right" w:pos="851"/>
              </w:tabs>
              <w:jc w:val="both"/>
              <w:rPr>
                <w:sz w:val="24"/>
              </w:rPr>
            </w:pPr>
          </w:p>
          <w:p w14:paraId="50AAFF3C" w14:textId="77777777" w:rsidR="00EF23C4" w:rsidRPr="00AC3815" w:rsidRDefault="00EF23C4" w:rsidP="00EF23C4">
            <w:pPr>
              <w:tabs>
                <w:tab w:val="right" w:pos="851"/>
              </w:tabs>
              <w:jc w:val="both"/>
              <w:rPr>
                <w:sz w:val="24"/>
                <w:szCs w:val="24"/>
              </w:rPr>
            </w:pPr>
          </w:p>
        </w:tc>
        <w:tc>
          <w:tcPr>
            <w:tcW w:w="417" w:type="pct"/>
            <w:shd w:val="clear" w:color="auto" w:fill="auto"/>
          </w:tcPr>
          <w:p w14:paraId="4B0E77DD" w14:textId="7A2FF50C" w:rsidR="00EF23C4" w:rsidRPr="00EF23C4" w:rsidRDefault="00EF23C4" w:rsidP="00EF23C4">
            <w:pPr>
              <w:tabs>
                <w:tab w:val="right" w:pos="851"/>
              </w:tabs>
              <w:jc w:val="both"/>
              <w:rPr>
                <w:sz w:val="24"/>
                <w:szCs w:val="24"/>
              </w:rPr>
            </w:pPr>
            <w:r w:rsidRPr="00EF23C4">
              <w:rPr>
                <w:sz w:val="24"/>
                <w:szCs w:val="24"/>
              </w:rPr>
              <w:t>28</w:t>
            </w:r>
          </w:p>
        </w:tc>
        <w:tc>
          <w:tcPr>
            <w:tcW w:w="695" w:type="pct"/>
            <w:shd w:val="clear" w:color="auto" w:fill="auto"/>
          </w:tcPr>
          <w:p w14:paraId="051935AD" w14:textId="08373996" w:rsidR="00EF23C4" w:rsidRPr="00EF23C4" w:rsidRDefault="00EF23C4" w:rsidP="00EF23C4">
            <w:pPr>
              <w:tabs>
                <w:tab w:val="right" w:pos="851"/>
              </w:tabs>
              <w:jc w:val="both"/>
              <w:rPr>
                <w:sz w:val="24"/>
                <w:szCs w:val="24"/>
              </w:rPr>
            </w:pPr>
            <w:r w:rsidRPr="00EF23C4">
              <w:rPr>
                <w:sz w:val="24"/>
                <w:szCs w:val="24"/>
              </w:rPr>
              <w:t>8</w:t>
            </w:r>
          </w:p>
        </w:tc>
        <w:tc>
          <w:tcPr>
            <w:tcW w:w="556" w:type="pct"/>
            <w:shd w:val="clear" w:color="auto" w:fill="auto"/>
          </w:tcPr>
          <w:p w14:paraId="332CDFE7" w14:textId="0BD420F1" w:rsidR="00EF23C4" w:rsidRPr="00EF23C4" w:rsidRDefault="00EF23C4" w:rsidP="00EF23C4">
            <w:pPr>
              <w:tabs>
                <w:tab w:val="right" w:pos="851"/>
              </w:tabs>
              <w:jc w:val="both"/>
              <w:rPr>
                <w:sz w:val="24"/>
                <w:szCs w:val="24"/>
              </w:rPr>
            </w:pPr>
            <w:r w:rsidRPr="00EF23C4">
              <w:rPr>
                <w:sz w:val="24"/>
                <w:szCs w:val="24"/>
              </w:rPr>
              <w:t>1</w:t>
            </w:r>
          </w:p>
        </w:tc>
        <w:tc>
          <w:tcPr>
            <w:tcW w:w="759" w:type="pct"/>
            <w:shd w:val="clear" w:color="auto" w:fill="auto"/>
          </w:tcPr>
          <w:p w14:paraId="5B966148" w14:textId="7565B93A" w:rsidR="00EF23C4" w:rsidRPr="00EF23C4" w:rsidRDefault="00EF23C4" w:rsidP="00EF23C4">
            <w:pPr>
              <w:tabs>
                <w:tab w:val="right" w:pos="851"/>
              </w:tabs>
              <w:jc w:val="both"/>
              <w:rPr>
                <w:sz w:val="24"/>
                <w:szCs w:val="24"/>
              </w:rPr>
            </w:pPr>
            <w:r w:rsidRPr="00EF23C4">
              <w:rPr>
                <w:sz w:val="24"/>
                <w:szCs w:val="24"/>
              </w:rPr>
              <w:t>7</w:t>
            </w:r>
          </w:p>
        </w:tc>
        <w:tc>
          <w:tcPr>
            <w:tcW w:w="771" w:type="pct"/>
            <w:shd w:val="clear" w:color="auto" w:fill="auto"/>
          </w:tcPr>
          <w:p w14:paraId="331EE21F" w14:textId="06115735" w:rsidR="00EF23C4" w:rsidRPr="00EF23C4" w:rsidRDefault="00EF23C4" w:rsidP="00EF23C4">
            <w:pPr>
              <w:tabs>
                <w:tab w:val="right" w:pos="851"/>
              </w:tabs>
              <w:jc w:val="both"/>
              <w:rPr>
                <w:sz w:val="24"/>
                <w:szCs w:val="24"/>
              </w:rPr>
            </w:pPr>
            <w:r w:rsidRPr="00EF23C4">
              <w:rPr>
                <w:sz w:val="24"/>
                <w:szCs w:val="24"/>
              </w:rPr>
              <w:t>20</w:t>
            </w:r>
          </w:p>
        </w:tc>
        <w:tc>
          <w:tcPr>
            <w:tcW w:w="762" w:type="pct"/>
            <w:shd w:val="clear" w:color="auto" w:fill="auto"/>
          </w:tcPr>
          <w:p w14:paraId="42D5865E" w14:textId="08FD92D1" w:rsidR="00EF23C4" w:rsidRPr="00AC3815" w:rsidRDefault="00EF23C4" w:rsidP="00EF23C4">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3BDDD8F7" w14:textId="77777777" w:rsidTr="00033AC3">
        <w:tc>
          <w:tcPr>
            <w:tcW w:w="231" w:type="pct"/>
            <w:shd w:val="clear" w:color="auto" w:fill="auto"/>
          </w:tcPr>
          <w:p w14:paraId="0D348BA0" w14:textId="77777777" w:rsidR="003678E5" w:rsidRPr="00AC3815" w:rsidRDefault="003678E5" w:rsidP="00F62B07">
            <w:pPr>
              <w:tabs>
                <w:tab w:val="right" w:pos="851"/>
              </w:tabs>
              <w:jc w:val="both"/>
              <w:rPr>
                <w:sz w:val="24"/>
                <w:szCs w:val="24"/>
              </w:rPr>
            </w:pPr>
          </w:p>
        </w:tc>
        <w:tc>
          <w:tcPr>
            <w:tcW w:w="808" w:type="pct"/>
            <w:shd w:val="clear" w:color="auto" w:fill="auto"/>
          </w:tcPr>
          <w:p w14:paraId="33DD366B" w14:textId="77777777" w:rsidR="003678E5" w:rsidRPr="00AC3815" w:rsidRDefault="003678E5" w:rsidP="00F62B07">
            <w:pPr>
              <w:tabs>
                <w:tab w:val="right" w:pos="851"/>
              </w:tabs>
              <w:jc w:val="both"/>
              <w:rPr>
                <w:sz w:val="24"/>
                <w:szCs w:val="24"/>
              </w:rPr>
            </w:pPr>
            <w:r w:rsidRPr="00AC3815">
              <w:rPr>
                <w:sz w:val="24"/>
                <w:szCs w:val="24"/>
              </w:rPr>
              <w:t xml:space="preserve">В целом по дисциплине </w:t>
            </w:r>
          </w:p>
        </w:tc>
        <w:tc>
          <w:tcPr>
            <w:tcW w:w="417" w:type="pct"/>
            <w:shd w:val="clear" w:color="auto" w:fill="auto"/>
          </w:tcPr>
          <w:p w14:paraId="487D70AD" w14:textId="77777777" w:rsidR="003678E5" w:rsidRPr="00033AC3" w:rsidRDefault="003678E5" w:rsidP="00F62B07">
            <w:pPr>
              <w:tabs>
                <w:tab w:val="right" w:pos="851"/>
              </w:tabs>
              <w:jc w:val="both"/>
              <w:rPr>
                <w:b/>
                <w:sz w:val="24"/>
                <w:szCs w:val="24"/>
              </w:rPr>
            </w:pPr>
            <w:r w:rsidRPr="00033AC3">
              <w:rPr>
                <w:b/>
                <w:sz w:val="24"/>
                <w:szCs w:val="24"/>
              </w:rPr>
              <w:t>108</w:t>
            </w:r>
          </w:p>
        </w:tc>
        <w:tc>
          <w:tcPr>
            <w:tcW w:w="695" w:type="pct"/>
            <w:shd w:val="clear" w:color="auto" w:fill="auto"/>
          </w:tcPr>
          <w:p w14:paraId="0F587378" w14:textId="5C67B97D" w:rsidR="003678E5" w:rsidRPr="00033AC3" w:rsidRDefault="00033AC3" w:rsidP="00F62B07">
            <w:pPr>
              <w:tabs>
                <w:tab w:val="right" w:pos="851"/>
              </w:tabs>
              <w:jc w:val="both"/>
              <w:rPr>
                <w:b/>
                <w:sz w:val="24"/>
                <w:szCs w:val="24"/>
              </w:rPr>
            </w:pPr>
            <w:r w:rsidRPr="00033AC3">
              <w:rPr>
                <w:b/>
                <w:sz w:val="24"/>
                <w:szCs w:val="24"/>
              </w:rPr>
              <w:t>30</w:t>
            </w:r>
          </w:p>
        </w:tc>
        <w:tc>
          <w:tcPr>
            <w:tcW w:w="556" w:type="pct"/>
            <w:shd w:val="clear" w:color="auto" w:fill="auto"/>
          </w:tcPr>
          <w:p w14:paraId="4F52752B" w14:textId="66489DD3" w:rsidR="003678E5" w:rsidRPr="00033AC3" w:rsidRDefault="00033AC3" w:rsidP="00F62B07">
            <w:pPr>
              <w:tabs>
                <w:tab w:val="right" w:pos="851"/>
              </w:tabs>
              <w:jc w:val="both"/>
              <w:rPr>
                <w:b/>
                <w:sz w:val="24"/>
                <w:szCs w:val="24"/>
              </w:rPr>
            </w:pPr>
            <w:r w:rsidRPr="00033AC3">
              <w:rPr>
                <w:b/>
                <w:sz w:val="24"/>
                <w:szCs w:val="24"/>
              </w:rPr>
              <w:t>6</w:t>
            </w:r>
          </w:p>
        </w:tc>
        <w:tc>
          <w:tcPr>
            <w:tcW w:w="759" w:type="pct"/>
            <w:shd w:val="clear" w:color="auto" w:fill="auto"/>
          </w:tcPr>
          <w:p w14:paraId="2965E3C4" w14:textId="2C36FDBC" w:rsidR="003678E5" w:rsidRPr="00033AC3" w:rsidRDefault="00033AC3" w:rsidP="00F62B07">
            <w:pPr>
              <w:tabs>
                <w:tab w:val="right" w:pos="851"/>
              </w:tabs>
              <w:jc w:val="both"/>
              <w:rPr>
                <w:b/>
                <w:sz w:val="24"/>
                <w:szCs w:val="24"/>
              </w:rPr>
            </w:pPr>
            <w:r w:rsidRPr="00033AC3">
              <w:rPr>
                <w:b/>
                <w:sz w:val="24"/>
                <w:szCs w:val="24"/>
              </w:rPr>
              <w:t>24</w:t>
            </w:r>
          </w:p>
        </w:tc>
        <w:tc>
          <w:tcPr>
            <w:tcW w:w="771" w:type="pct"/>
            <w:shd w:val="clear" w:color="auto" w:fill="auto"/>
          </w:tcPr>
          <w:p w14:paraId="44DF9452" w14:textId="380DB931" w:rsidR="003678E5" w:rsidRPr="00033AC3" w:rsidRDefault="00033AC3" w:rsidP="00F62B07">
            <w:pPr>
              <w:tabs>
                <w:tab w:val="right" w:pos="851"/>
              </w:tabs>
              <w:jc w:val="both"/>
              <w:rPr>
                <w:b/>
                <w:sz w:val="24"/>
                <w:szCs w:val="24"/>
              </w:rPr>
            </w:pPr>
            <w:r w:rsidRPr="00033AC3">
              <w:rPr>
                <w:b/>
                <w:sz w:val="24"/>
                <w:szCs w:val="24"/>
              </w:rPr>
              <w:t>78</w:t>
            </w:r>
          </w:p>
        </w:tc>
        <w:tc>
          <w:tcPr>
            <w:tcW w:w="762" w:type="pct"/>
            <w:shd w:val="clear" w:color="auto" w:fill="auto"/>
          </w:tcPr>
          <w:p w14:paraId="5049D785" w14:textId="0F7E871C" w:rsidR="003678E5" w:rsidRPr="00AC3815" w:rsidRDefault="0089022A" w:rsidP="00F62B07">
            <w:pPr>
              <w:tabs>
                <w:tab w:val="right" w:pos="851"/>
              </w:tabs>
              <w:jc w:val="both"/>
              <w:rPr>
                <w:sz w:val="24"/>
                <w:szCs w:val="24"/>
              </w:rPr>
            </w:pPr>
            <w:r>
              <w:rPr>
                <w:sz w:val="24"/>
                <w:szCs w:val="24"/>
              </w:rPr>
              <w:t>Контрольная работа</w:t>
            </w:r>
          </w:p>
        </w:tc>
      </w:tr>
      <w:tr w:rsidR="003678E5" w:rsidRPr="005532E3" w14:paraId="2AE1FEF5" w14:textId="77777777" w:rsidTr="00033AC3">
        <w:tc>
          <w:tcPr>
            <w:tcW w:w="231" w:type="pct"/>
            <w:shd w:val="clear" w:color="auto" w:fill="auto"/>
          </w:tcPr>
          <w:p w14:paraId="48D958CB" w14:textId="77777777" w:rsidR="003678E5" w:rsidRPr="005532E3" w:rsidRDefault="003678E5" w:rsidP="00F62B07">
            <w:pPr>
              <w:tabs>
                <w:tab w:val="right" w:pos="851"/>
              </w:tabs>
              <w:jc w:val="both"/>
              <w:rPr>
                <w:sz w:val="24"/>
                <w:szCs w:val="24"/>
              </w:rPr>
            </w:pPr>
          </w:p>
        </w:tc>
        <w:tc>
          <w:tcPr>
            <w:tcW w:w="808" w:type="pct"/>
            <w:shd w:val="clear" w:color="auto" w:fill="auto"/>
          </w:tcPr>
          <w:p w14:paraId="55302E26"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34674FCE" w14:textId="77777777" w:rsidR="003678E5" w:rsidRPr="00B10DC6" w:rsidRDefault="003678E5" w:rsidP="00F62B07">
            <w:pPr>
              <w:tabs>
                <w:tab w:val="right" w:pos="851"/>
              </w:tabs>
              <w:jc w:val="both"/>
              <w:rPr>
                <w:sz w:val="24"/>
                <w:szCs w:val="24"/>
              </w:rPr>
            </w:pPr>
            <w:r w:rsidRPr="00B10DC6">
              <w:rPr>
                <w:sz w:val="24"/>
                <w:szCs w:val="24"/>
              </w:rPr>
              <w:t>100</w:t>
            </w:r>
          </w:p>
        </w:tc>
        <w:tc>
          <w:tcPr>
            <w:tcW w:w="695" w:type="pct"/>
            <w:shd w:val="clear" w:color="auto" w:fill="auto"/>
          </w:tcPr>
          <w:p w14:paraId="7A6D702B" w14:textId="4FE632B4" w:rsidR="003678E5" w:rsidRPr="00B10DC6" w:rsidRDefault="00B10DC6" w:rsidP="00F62B07">
            <w:pPr>
              <w:tabs>
                <w:tab w:val="right" w:pos="851"/>
              </w:tabs>
              <w:jc w:val="both"/>
              <w:rPr>
                <w:sz w:val="24"/>
                <w:szCs w:val="24"/>
              </w:rPr>
            </w:pPr>
            <w:r w:rsidRPr="00B10DC6">
              <w:rPr>
                <w:sz w:val="24"/>
                <w:szCs w:val="24"/>
              </w:rPr>
              <w:t>28</w:t>
            </w:r>
          </w:p>
        </w:tc>
        <w:tc>
          <w:tcPr>
            <w:tcW w:w="556" w:type="pct"/>
            <w:shd w:val="clear" w:color="auto" w:fill="auto"/>
          </w:tcPr>
          <w:p w14:paraId="537515C2" w14:textId="4BFD7FB2" w:rsidR="003678E5" w:rsidRPr="00B10DC6" w:rsidRDefault="00B10DC6" w:rsidP="00F62B07">
            <w:pPr>
              <w:tabs>
                <w:tab w:val="right" w:pos="851"/>
              </w:tabs>
              <w:jc w:val="both"/>
              <w:rPr>
                <w:sz w:val="24"/>
                <w:szCs w:val="24"/>
              </w:rPr>
            </w:pPr>
            <w:r w:rsidRPr="00B10DC6">
              <w:rPr>
                <w:sz w:val="24"/>
                <w:szCs w:val="24"/>
              </w:rPr>
              <w:t>20</w:t>
            </w:r>
          </w:p>
        </w:tc>
        <w:tc>
          <w:tcPr>
            <w:tcW w:w="759" w:type="pct"/>
            <w:shd w:val="clear" w:color="auto" w:fill="auto"/>
          </w:tcPr>
          <w:p w14:paraId="4DD0A24C" w14:textId="50EDA0EE" w:rsidR="003678E5" w:rsidRPr="00B10DC6" w:rsidRDefault="00B10DC6" w:rsidP="00F62B07">
            <w:pPr>
              <w:tabs>
                <w:tab w:val="right" w:pos="851"/>
              </w:tabs>
              <w:jc w:val="both"/>
              <w:rPr>
                <w:sz w:val="24"/>
                <w:szCs w:val="24"/>
              </w:rPr>
            </w:pPr>
            <w:r w:rsidRPr="00B10DC6">
              <w:rPr>
                <w:sz w:val="24"/>
                <w:szCs w:val="24"/>
              </w:rPr>
              <w:t>80</w:t>
            </w:r>
          </w:p>
        </w:tc>
        <w:tc>
          <w:tcPr>
            <w:tcW w:w="771" w:type="pct"/>
            <w:shd w:val="clear" w:color="auto" w:fill="auto"/>
          </w:tcPr>
          <w:p w14:paraId="57EF09E3" w14:textId="561D3BBA" w:rsidR="003678E5" w:rsidRPr="00033AC3" w:rsidRDefault="00B10DC6" w:rsidP="00F62B07">
            <w:pPr>
              <w:tabs>
                <w:tab w:val="right" w:pos="851"/>
              </w:tabs>
              <w:jc w:val="both"/>
              <w:rPr>
                <w:color w:val="FF0000"/>
                <w:sz w:val="24"/>
                <w:szCs w:val="24"/>
              </w:rPr>
            </w:pPr>
            <w:r w:rsidRPr="00B10DC6">
              <w:rPr>
                <w:sz w:val="24"/>
                <w:szCs w:val="24"/>
              </w:rPr>
              <w:t>72</w:t>
            </w:r>
          </w:p>
        </w:tc>
        <w:tc>
          <w:tcPr>
            <w:tcW w:w="762" w:type="pct"/>
            <w:shd w:val="clear" w:color="auto" w:fill="auto"/>
          </w:tcPr>
          <w:p w14:paraId="085B1FDC" w14:textId="77777777" w:rsidR="003678E5" w:rsidRPr="005532E3" w:rsidRDefault="003678E5" w:rsidP="00F62B07">
            <w:pPr>
              <w:tabs>
                <w:tab w:val="right" w:pos="851"/>
              </w:tabs>
              <w:jc w:val="both"/>
              <w:rPr>
                <w:sz w:val="24"/>
                <w:szCs w:val="24"/>
              </w:rPr>
            </w:pPr>
          </w:p>
        </w:tc>
      </w:tr>
    </w:tbl>
    <w:p w14:paraId="0549A750" w14:textId="77777777" w:rsidR="003678E5" w:rsidRDefault="003678E5" w:rsidP="00F95658">
      <w:pPr>
        <w:keepNext/>
        <w:ind w:firstLine="709"/>
        <w:jc w:val="both"/>
        <w:rPr>
          <w:sz w:val="28"/>
          <w:szCs w:val="28"/>
        </w:rPr>
      </w:pPr>
    </w:p>
    <w:p w14:paraId="29E1B7A8" w14:textId="77777777" w:rsidR="003678E5" w:rsidRDefault="003678E5" w:rsidP="00F95658">
      <w:pPr>
        <w:keepNext/>
        <w:ind w:firstLine="709"/>
        <w:jc w:val="both"/>
        <w:rPr>
          <w:sz w:val="28"/>
          <w:szCs w:val="28"/>
        </w:rPr>
      </w:pPr>
    </w:p>
    <w:p w14:paraId="210936B4" w14:textId="59B75809" w:rsidR="00724F1D"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69B9336D" w14:textId="308D095F" w:rsidR="00B10DC6" w:rsidRPr="00B10DC6" w:rsidRDefault="00B10DC6" w:rsidP="00B10DC6">
      <w:pPr>
        <w:pStyle w:val="aa"/>
        <w:ind w:firstLine="709"/>
        <w:jc w:val="right"/>
        <w:rPr>
          <w:b w:val="0"/>
          <w:szCs w:val="28"/>
        </w:rPr>
      </w:pPr>
      <w:r w:rsidRPr="00B10DC6">
        <w:rPr>
          <w:b w:val="0"/>
          <w:szCs w:val="28"/>
        </w:rPr>
        <w:t>Таблица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5913"/>
        <w:gridCol w:w="1754"/>
      </w:tblGrid>
      <w:tr w:rsidR="0089022A" w:rsidRPr="0063765A" w14:paraId="1725AA6A" w14:textId="77777777" w:rsidTr="00F62B07">
        <w:trPr>
          <w:jc w:val="center"/>
        </w:trPr>
        <w:tc>
          <w:tcPr>
            <w:tcW w:w="1240" w:type="pct"/>
            <w:shd w:val="clear" w:color="auto" w:fill="auto"/>
            <w:vAlign w:val="center"/>
          </w:tcPr>
          <w:p w14:paraId="5419D30D" w14:textId="77777777" w:rsidR="0089022A" w:rsidRPr="0063765A" w:rsidRDefault="0089022A" w:rsidP="00F62B07">
            <w:pPr>
              <w:keepNext/>
              <w:jc w:val="center"/>
              <w:rPr>
                <w:rFonts w:eastAsia="Calibri"/>
                <w:b/>
                <w:sz w:val="24"/>
              </w:rPr>
            </w:pPr>
            <w:r w:rsidRPr="0063765A">
              <w:rPr>
                <w:rFonts w:eastAsia="Calibri"/>
                <w:b/>
                <w:sz w:val="24"/>
              </w:rPr>
              <w:t>Наименование тем (разделов) дисциплины</w:t>
            </w:r>
          </w:p>
        </w:tc>
        <w:tc>
          <w:tcPr>
            <w:tcW w:w="2900" w:type="pct"/>
            <w:shd w:val="clear" w:color="auto" w:fill="auto"/>
            <w:vAlign w:val="center"/>
          </w:tcPr>
          <w:p w14:paraId="7DC2846B" w14:textId="77777777" w:rsidR="0089022A" w:rsidRPr="0063765A" w:rsidRDefault="0089022A" w:rsidP="00F62B07">
            <w:pPr>
              <w:keepNext/>
              <w:jc w:val="center"/>
              <w:rPr>
                <w:rFonts w:eastAsia="Calibri"/>
                <w:b/>
                <w:sz w:val="24"/>
              </w:rPr>
            </w:pPr>
            <w:r w:rsidRPr="0063765A">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60" w:type="pct"/>
            <w:shd w:val="clear" w:color="auto" w:fill="auto"/>
            <w:vAlign w:val="center"/>
          </w:tcPr>
          <w:p w14:paraId="2A5EEFE3" w14:textId="77777777" w:rsidR="0089022A" w:rsidRPr="0063765A" w:rsidRDefault="0089022A" w:rsidP="00F62B07">
            <w:pPr>
              <w:keepNext/>
              <w:jc w:val="center"/>
              <w:rPr>
                <w:rFonts w:eastAsia="Calibri"/>
                <w:b/>
                <w:sz w:val="24"/>
              </w:rPr>
            </w:pPr>
            <w:r w:rsidRPr="0063765A">
              <w:rPr>
                <w:rFonts w:eastAsia="Calibri"/>
                <w:b/>
                <w:sz w:val="24"/>
              </w:rPr>
              <w:t>Формы проведения занятий</w:t>
            </w:r>
          </w:p>
        </w:tc>
      </w:tr>
      <w:tr w:rsidR="0089022A" w:rsidRPr="0063765A" w14:paraId="2183C001" w14:textId="77777777" w:rsidTr="00F62B07">
        <w:trPr>
          <w:trHeight w:val="3705"/>
          <w:jc w:val="center"/>
        </w:trPr>
        <w:tc>
          <w:tcPr>
            <w:tcW w:w="1240" w:type="pct"/>
            <w:shd w:val="clear" w:color="auto" w:fill="auto"/>
            <w:vAlign w:val="center"/>
          </w:tcPr>
          <w:p w14:paraId="6FDE28BD" w14:textId="77777777" w:rsidR="0089022A" w:rsidRDefault="0089022A" w:rsidP="00F62B07">
            <w:pPr>
              <w:rPr>
                <w:sz w:val="24"/>
              </w:rPr>
            </w:pPr>
            <w:r w:rsidRPr="0063765A">
              <w:rPr>
                <w:rFonts w:eastAsia="Calibri"/>
                <w:sz w:val="24"/>
              </w:rPr>
              <w:t xml:space="preserve">Тема 1. </w:t>
            </w:r>
            <w:r w:rsidRPr="0063765A">
              <w:rPr>
                <w:sz w:val="24"/>
              </w:rPr>
              <w:t>Современное состояние налогового консультирования в России и за рубежом</w:t>
            </w:r>
          </w:p>
          <w:p w14:paraId="769C71AE" w14:textId="77777777" w:rsidR="0039286D" w:rsidRDefault="0039286D" w:rsidP="00F62B07">
            <w:pPr>
              <w:rPr>
                <w:sz w:val="24"/>
              </w:rPr>
            </w:pPr>
          </w:p>
          <w:p w14:paraId="63CB5656" w14:textId="77777777" w:rsidR="0039286D" w:rsidRDefault="0039286D" w:rsidP="00F62B07">
            <w:pPr>
              <w:rPr>
                <w:sz w:val="24"/>
              </w:rPr>
            </w:pPr>
          </w:p>
          <w:p w14:paraId="2EF50038" w14:textId="77777777" w:rsidR="0039286D" w:rsidRDefault="0039286D" w:rsidP="00F62B07">
            <w:pPr>
              <w:rPr>
                <w:sz w:val="24"/>
              </w:rPr>
            </w:pPr>
          </w:p>
          <w:p w14:paraId="4489E74E" w14:textId="77777777" w:rsidR="0039286D" w:rsidRDefault="0039286D" w:rsidP="00F62B07">
            <w:pPr>
              <w:rPr>
                <w:sz w:val="24"/>
              </w:rPr>
            </w:pPr>
          </w:p>
          <w:p w14:paraId="4A04902B" w14:textId="77777777" w:rsidR="0039286D" w:rsidRDefault="0039286D" w:rsidP="00F62B07">
            <w:pPr>
              <w:rPr>
                <w:sz w:val="24"/>
              </w:rPr>
            </w:pPr>
          </w:p>
          <w:p w14:paraId="19914B93" w14:textId="77777777" w:rsidR="0039286D" w:rsidRDefault="0039286D" w:rsidP="00F62B07">
            <w:pPr>
              <w:rPr>
                <w:sz w:val="24"/>
              </w:rPr>
            </w:pPr>
          </w:p>
          <w:p w14:paraId="7CE970B9" w14:textId="77777777" w:rsidR="0039286D" w:rsidRDefault="0039286D" w:rsidP="00F62B07">
            <w:pPr>
              <w:rPr>
                <w:sz w:val="24"/>
              </w:rPr>
            </w:pPr>
          </w:p>
          <w:p w14:paraId="0DF9B677" w14:textId="77777777" w:rsidR="0039286D" w:rsidRDefault="0039286D" w:rsidP="00F62B07">
            <w:pPr>
              <w:rPr>
                <w:sz w:val="24"/>
              </w:rPr>
            </w:pPr>
          </w:p>
          <w:p w14:paraId="2C2B500F" w14:textId="77777777" w:rsidR="0039286D" w:rsidRDefault="0039286D" w:rsidP="00F62B07">
            <w:pPr>
              <w:rPr>
                <w:sz w:val="24"/>
              </w:rPr>
            </w:pPr>
          </w:p>
          <w:p w14:paraId="1B075AE9" w14:textId="6C2A41CD" w:rsidR="0039286D" w:rsidRPr="0063765A" w:rsidRDefault="0039286D" w:rsidP="00F62B07">
            <w:pPr>
              <w:rPr>
                <w:rFonts w:eastAsia="Calibri"/>
                <w:sz w:val="24"/>
              </w:rPr>
            </w:pPr>
          </w:p>
        </w:tc>
        <w:tc>
          <w:tcPr>
            <w:tcW w:w="2900" w:type="pct"/>
            <w:shd w:val="clear" w:color="auto" w:fill="auto"/>
            <w:vAlign w:val="center"/>
          </w:tcPr>
          <w:p w14:paraId="04374B2E" w14:textId="77777777" w:rsidR="0089022A" w:rsidRPr="00E04B42" w:rsidRDefault="0089022A" w:rsidP="00F62B07">
            <w:pPr>
              <w:ind w:firstLine="284"/>
              <w:jc w:val="both"/>
              <w:rPr>
                <w:rFonts w:eastAsia="Calibri"/>
                <w:sz w:val="24"/>
              </w:rPr>
            </w:pPr>
            <w:r w:rsidRPr="00E04B42">
              <w:rPr>
                <w:rFonts w:eastAsia="Calibri"/>
                <w:sz w:val="24"/>
              </w:rPr>
              <w:t>Динамика современного состояния и перспективы</w:t>
            </w:r>
          </w:p>
          <w:p w14:paraId="584BCF78" w14:textId="77777777" w:rsidR="0089022A" w:rsidRPr="00E04B42" w:rsidRDefault="0089022A" w:rsidP="00F62B07">
            <w:pPr>
              <w:ind w:firstLine="284"/>
              <w:jc w:val="both"/>
              <w:rPr>
                <w:rFonts w:eastAsia="Calibri"/>
                <w:sz w:val="24"/>
              </w:rPr>
            </w:pPr>
            <w:r w:rsidRPr="00E04B42">
              <w:rPr>
                <w:rFonts w:eastAsia="Calibri"/>
                <w:sz w:val="24"/>
              </w:rPr>
              <w:t>развития налогового и других видов консалтинга в России и за рубежом.</w:t>
            </w:r>
          </w:p>
          <w:p w14:paraId="6F630B6D" w14:textId="77777777" w:rsidR="0089022A" w:rsidRPr="00E04B42" w:rsidRDefault="0089022A" w:rsidP="00F62B07">
            <w:pPr>
              <w:ind w:firstLine="284"/>
              <w:jc w:val="both"/>
              <w:rPr>
                <w:rFonts w:eastAsia="Calibri"/>
                <w:sz w:val="24"/>
              </w:rPr>
            </w:pPr>
            <w:r w:rsidRPr="00E04B42">
              <w:rPr>
                <w:rFonts w:eastAsia="Calibri"/>
                <w:sz w:val="24"/>
              </w:rPr>
              <w:t>Оценка моделей государственного регулирования развития и функционирования рынка услуг налогового консультирования. Характеристика достоинств и недостатков существующих вариантов. Особенности современного регулирования налогового консультирования в России. Обсуждение содержания Проекта Закона РФ «О налоговом консультировании».</w:t>
            </w:r>
          </w:p>
          <w:p w14:paraId="45BA56D3" w14:textId="77777777" w:rsidR="0089022A" w:rsidRPr="00E04B42" w:rsidRDefault="0089022A" w:rsidP="00E519EF">
            <w:pPr>
              <w:ind w:firstLine="52"/>
              <w:jc w:val="both"/>
              <w:rPr>
                <w:rFonts w:eastAsia="Calibri"/>
                <w:i/>
                <w:sz w:val="24"/>
              </w:rPr>
            </w:pPr>
            <w:r w:rsidRPr="00E04B42">
              <w:rPr>
                <w:rFonts w:eastAsia="Calibri"/>
                <w:i/>
                <w:sz w:val="24"/>
              </w:rPr>
              <w:t>Нормативные акты №№ 1-3</w:t>
            </w:r>
          </w:p>
          <w:p w14:paraId="18A1AACE" w14:textId="77777777" w:rsidR="0089022A" w:rsidRPr="00E04B42" w:rsidRDefault="0089022A" w:rsidP="00E519EF">
            <w:pPr>
              <w:ind w:firstLine="52"/>
              <w:jc w:val="both"/>
              <w:rPr>
                <w:rFonts w:eastAsia="Calibri"/>
                <w:i/>
                <w:sz w:val="24"/>
              </w:rPr>
            </w:pPr>
            <w:r w:rsidRPr="00E04B42">
              <w:rPr>
                <w:rFonts w:eastAsia="Calibri"/>
                <w:i/>
                <w:sz w:val="24"/>
              </w:rPr>
              <w:t>Основная литература №№1-2</w:t>
            </w:r>
          </w:p>
          <w:p w14:paraId="0D2265A0" w14:textId="3F9F110F" w:rsidR="0089022A" w:rsidRPr="00E04B42" w:rsidRDefault="0089022A" w:rsidP="00E519EF">
            <w:pPr>
              <w:ind w:firstLine="52"/>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7BA154DB" w14:textId="77777777" w:rsidR="0089022A" w:rsidRPr="00E04B42" w:rsidRDefault="0089022A" w:rsidP="00E519EF">
            <w:pPr>
              <w:ind w:firstLine="52"/>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7415C6D" w14:textId="77777777" w:rsidR="0089022A" w:rsidRPr="0063765A" w:rsidRDefault="0089022A" w:rsidP="00F62B07">
            <w:pPr>
              <w:jc w:val="both"/>
              <w:rPr>
                <w:rFonts w:eastAsia="Calibri"/>
                <w:sz w:val="24"/>
              </w:rPr>
            </w:pPr>
            <w:r w:rsidRPr="0063765A">
              <w:rPr>
                <w:rFonts w:eastAsia="Calibri"/>
                <w:sz w:val="24"/>
              </w:rPr>
              <w:t xml:space="preserve">Опрос, дискуссия </w:t>
            </w:r>
          </w:p>
        </w:tc>
      </w:tr>
      <w:tr w:rsidR="0089022A" w:rsidRPr="0063765A" w14:paraId="630BC020" w14:textId="77777777" w:rsidTr="00F62B07">
        <w:trPr>
          <w:trHeight w:val="1095"/>
          <w:jc w:val="center"/>
        </w:trPr>
        <w:tc>
          <w:tcPr>
            <w:tcW w:w="1240" w:type="pct"/>
            <w:shd w:val="clear" w:color="auto" w:fill="auto"/>
            <w:vAlign w:val="center"/>
          </w:tcPr>
          <w:p w14:paraId="150EFFE5" w14:textId="77777777" w:rsidR="0089022A" w:rsidRDefault="0089022A" w:rsidP="00F62B07">
            <w:pPr>
              <w:rPr>
                <w:sz w:val="24"/>
              </w:rPr>
            </w:pPr>
            <w:r w:rsidRPr="0063765A">
              <w:rPr>
                <w:rFonts w:eastAsia="Calibri"/>
                <w:sz w:val="24"/>
              </w:rPr>
              <w:t xml:space="preserve">Тема 2. </w:t>
            </w:r>
            <w:r w:rsidRPr="0063765A">
              <w:rPr>
                <w:sz w:val="24"/>
              </w:rPr>
              <w:t>Формы и методы налогового консультирования</w:t>
            </w:r>
          </w:p>
          <w:p w14:paraId="53A7CD06" w14:textId="77777777" w:rsidR="0039286D" w:rsidRDefault="0039286D" w:rsidP="00F62B07">
            <w:pPr>
              <w:rPr>
                <w:sz w:val="24"/>
              </w:rPr>
            </w:pPr>
          </w:p>
          <w:p w14:paraId="3323D6FF" w14:textId="77777777" w:rsidR="0039286D" w:rsidRDefault="0039286D" w:rsidP="00F62B07">
            <w:pPr>
              <w:rPr>
                <w:sz w:val="24"/>
              </w:rPr>
            </w:pPr>
          </w:p>
          <w:p w14:paraId="1AD46D9A" w14:textId="77777777" w:rsidR="0039286D" w:rsidRDefault="0039286D" w:rsidP="00F62B07">
            <w:pPr>
              <w:rPr>
                <w:sz w:val="24"/>
              </w:rPr>
            </w:pPr>
          </w:p>
          <w:p w14:paraId="38617165" w14:textId="77777777" w:rsidR="0039286D" w:rsidRDefault="0039286D" w:rsidP="00F62B07">
            <w:pPr>
              <w:rPr>
                <w:sz w:val="24"/>
              </w:rPr>
            </w:pPr>
          </w:p>
          <w:p w14:paraId="68C4BC54" w14:textId="77777777" w:rsidR="0039286D" w:rsidRDefault="0039286D" w:rsidP="00F62B07">
            <w:pPr>
              <w:rPr>
                <w:sz w:val="24"/>
              </w:rPr>
            </w:pPr>
          </w:p>
          <w:p w14:paraId="50738993" w14:textId="77777777" w:rsidR="0039286D" w:rsidRDefault="0039286D" w:rsidP="00F62B07">
            <w:pPr>
              <w:rPr>
                <w:sz w:val="24"/>
              </w:rPr>
            </w:pPr>
          </w:p>
          <w:p w14:paraId="14288C01" w14:textId="77777777" w:rsidR="0039286D" w:rsidRDefault="0039286D" w:rsidP="00F62B07">
            <w:pPr>
              <w:rPr>
                <w:sz w:val="24"/>
              </w:rPr>
            </w:pPr>
          </w:p>
          <w:p w14:paraId="1AC57734" w14:textId="77777777" w:rsidR="0039286D" w:rsidRDefault="0039286D" w:rsidP="00F62B07">
            <w:pPr>
              <w:rPr>
                <w:sz w:val="24"/>
              </w:rPr>
            </w:pPr>
          </w:p>
          <w:p w14:paraId="0A402B83" w14:textId="77777777" w:rsidR="0039286D" w:rsidRDefault="0039286D" w:rsidP="00F62B07">
            <w:pPr>
              <w:rPr>
                <w:sz w:val="24"/>
              </w:rPr>
            </w:pPr>
          </w:p>
          <w:p w14:paraId="3A6D92F5" w14:textId="77777777" w:rsidR="0039286D" w:rsidRDefault="0039286D" w:rsidP="00F62B07">
            <w:pPr>
              <w:rPr>
                <w:sz w:val="24"/>
              </w:rPr>
            </w:pPr>
          </w:p>
          <w:p w14:paraId="1988D6BE" w14:textId="77777777" w:rsidR="0039286D" w:rsidRDefault="0039286D" w:rsidP="00F62B07">
            <w:pPr>
              <w:rPr>
                <w:sz w:val="24"/>
              </w:rPr>
            </w:pPr>
          </w:p>
          <w:p w14:paraId="7EF9B0B5" w14:textId="77777777" w:rsidR="0039286D" w:rsidRDefault="0039286D" w:rsidP="00F62B07">
            <w:pPr>
              <w:rPr>
                <w:sz w:val="24"/>
              </w:rPr>
            </w:pPr>
          </w:p>
          <w:p w14:paraId="02296334" w14:textId="77777777" w:rsidR="0039286D" w:rsidRDefault="0039286D" w:rsidP="00F62B07">
            <w:pPr>
              <w:rPr>
                <w:sz w:val="24"/>
              </w:rPr>
            </w:pPr>
          </w:p>
          <w:p w14:paraId="5669AA52" w14:textId="20EB690A" w:rsidR="0039286D" w:rsidRPr="0063765A" w:rsidRDefault="0039286D" w:rsidP="00F62B07">
            <w:pPr>
              <w:rPr>
                <w:rFonts w:eastAsia="Calibri"/>
                <w:sz w:val="24"/>
              </w:rPr>
            </w:pPr>
          </w:p>
        </w:tc>
        <w:tc>
          <w:tcPr>
            <w:tcW w:w="2900" w:type="pct"/>
            <w:shd w:val="clear" w:color="auto" w:fill="auto"/>
            <w:vAlign w:val="center"/>
          </w:tcPr>
          <w:p w14:paraId="2EB80254" w14:textId="77777777" w:rsidR="0089022A" w:rsidRPr="00E04B42" w:rsidRDefault="0089022A" w:rsidP="00F62B07">
            <w:pPr>
              <w:ind w:firstLine="284"/>
              <w:jc w:val="both"/>
              <w:rPr>
                <w:sz w:val="24"/>
              </w:rPr>
            </w:pPr>
            <w:r w:rsidRPr="00E04B42">
              <w:rPr>
                <w:sz w:val="24"/>
              </w:rPr>
              <w:t>Анализ современных форм и методов налогового консультирования. Риск-ориентированный подход в налоговом консультировании. Применение новых форм и методов в процессе оказания консалтинговой услуги. Цифровые технологии, оценка влияния выбранной модели консультирования на качество услуги. Специфика понятия качества услуги, критерии его оценки. Причины неудовлетворенности клиентов работой консультантов. Контроль, самоконтроль (клиент-контроль, общественный контроль). Направления повышения качества деятельности налогового консультанта в условиях развития цифровой экономики.</w:t>
            </w:r>
          </w:p>
          <w:p w14:paraId="643E11A0" w14:textId="77777777" w:rsidR="0089022A" w:rsidRPr="00E04B42" w:rsidRDefault="0089022A" w:rsidP="00E519EF">
            <w:pPr>
              <w:ind w:firstLine="52"/>
              <w:jc w:val="both"/>
              <w:rPr>
                <w:rFonts w:eastAsia="Calibri"/>
                <w:i/>
                <w:sz w:val="24"/>
              </w:rPr>
            </w:pPr>
            <w:r w:rsidRPr="00E04B42">
              <w:rPr>
                <w:rFonts w:eastAsia="Calibri"/>
                <w:i/>
                <w:sz w:val="24"/>
              </w:rPr>
              <w:t>Нормативные акты №№ 1-3</w:t>
            </w:r>
          </w:p>
          <w:p w14:paraId="3C372169" w14:textId="77777777" w:rsidR="0089022A" w:rsidRPr="00E04B42" w:rsidRDefault="0089022A" w:rsidP="00E519EF">
            <w:pPr>
              <w:ind w:firstLine="52"/>
              <w:jc w:val="both"/>
              <w:rPr>
                <w:rFonts w:eastAsia="Calibri"/>
                <w:i/>
                <w:sz w:val="24"/>
              </w:rPr>
            </w:pPr>
            <w:r w:rsidRPr="00E04B42">
              <w:rPr>
                <w:rFonts w:eastAsia="Calibri"/>
                <w:i/>
                <w:sz w:val="24"/>
              </w:rPr>
              <w:t>Основная литература №№1-2</w:t>
            </w:r>
          </w:p>
          <w:p w14:paraId="2A097D68" w14:textId="7456A9FF" w:rsidR="0089022A" w:rsidRPr="00E04B42" w:rsidRDefault="0089022A" w:rsidP="00E519EF">
            <w:pPr>
              <w:ind w:firstLine="52"/>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491CC477" w14:textId="77777777" w:rsidR="0089022A" w:rsidRPr="00E04B42" w:rsidRDefault="0089022A" w:rsidP="00E519EF">
            <w:pPr>
              <w:ind w:firstLine="52"/>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6FA9E038" w14:textId="5C45CAB5" w:rsidR="0089022A" w:rsidRPr="0063765A" w:rsidRDefault="0089022A" w:rsidP="0096378F">
            <w:pPr>
              <w:jc w:val="both"/>
              <w:rPr>
                <w:rFonts w:eastAsia="Calibri"/>
                <w:sz w:val="24"/>
              </w:rPr>
            </w:pPr>
            <w:r w:rsidRPr="0063765A">
              <w:rPr>
                <w:rFonts w:eastAsia="Calibri"/>
                <w:sz w:val="24"/>
              </w:rPr>
              <w:t>Опрос, решение задач, разбор практических ситуаций</w:t>
            </w:r>
          </w:p>
        </w:tc>
      </w:tr>
      <w:tr w:rsidR="0089022A" w:rsidRPr="0063765A" w14:paraId="33A39B3E" w14:textId="77777777" w:rsidTr="00F62B07">
        <w:trPr>
          <w:jc w:val="center"/>
        </w:trPr>
        <w:tc>
          <w:tcPr>
            <w:tcW w:w="1240" w:type="pct"/>
            <w:shd w:val="clear" w:color="auto" w:fill="auto"/>
            <w:vAlign w:val="center"/>
          </w:tcPr>
          <w:p w14:paraId="54D66829" w14:textId="77777777" w:rsidR="0089022A" w:rsidRPr="0063765A" w:rsidRDefault="0089022A" w:rsidP="00F62B07">
            <w:pPr>
              <w:rPr>
                <w:rFonts w:eastAsia="Calibri"/>
                <w:sz w:val="24"/>
              </w:rPr>
            </w:pPr>
            <w:r w:rsidRPr="0063765A">
              <w:rPr>
                <w:rFonts w:eastAsia="Calibri"/>
                <w:sz w:val="24"/>
              </w:rPr>
              <w:t xml:space="preserve">Тема 3. </w:t>
            </w:r>
            <w:r w:rsidRPr="00372842">
              <w:rPr>
                <w:sz w:val="24"/>
              </w:rPr>
              <w:t>Специфика оказания консультационных услуг отдельным категориям налогоплательщиков</w:t>
            </w:r>
          </w:p>
        </w:tc>
        <w:tc>
          <w:tcPr>
            <w:tcW w:w="2900" w:type="pct"/>
            <w:shd w:val="clear" w:color="auto" w:fill="auto"/>
            <w:vAlign w:val="center"/>
          </w:tcPr>
          <w:p w14:paraId="4066D33F" w14:textId="77777777" w:rsidR="0089022A" w:rsidRDefault="0089022A" w:rsidP="00F62B07">
            <w:pPr>
              <w:ind w:firstLine="284"/>
              <w:jc w:val="both"/>
              <w:rPr>
                <w:sz w:val="24"/>
              </w:rPr>
            </w:pPr>
            <w:r w:rsidRPr="00E04B42">
              <w:rPr>
                <w:sz w:val="24"/>
              </w:rPr>
              <w:t>Характеристика признаков крупнейших налогоплательщиков на примере конкретных компаний. Обоснование корректировки применяемых признаков в зависимости от вида осуществляемого бизнеса и жизненного цикла /стадии экономического субъекта.</w:t>
            </w:r>
          </w:p>
          <w:p w14:paraId="43C2F65F" w14:textId="77777777" w:rsidR="0089022A" w:rsidRPr="00E04B42" w:rsidRDefault="0089022A" w:rsidP="00F62B07">
            <w:pPr>
              <w:ind w:firstLine="284"/>
              <w:jc w:val="both"/>
              <w:rPr>
                <w:sz w:val="24"/>
              </w:rPr>
            </w:pPr>
            <w:r w:rsidRPr="00E04B42">
              <w:rPr>
                <w:sz w:val="24"/>
              </w:rPr>
              <w:lastRenderedPageBreak/>
              <w:t xml:space="preserve">Анализ роли среднего и малого бизнеса в экономическом развитии России. Тенденция поступления налоговых доходов от этой категории экономических субъектов в бюджеты различного уровня. Типичные ситуации, по которым представители среднего и малого бизнеса обращаются к услугам налоговых консультантов. Современные формы и методы налогового консультирования, наиболее востребованные представителями среднего и малого бизнеса. </w:t>
            </w:r>
            <w:r w:rsidRPr="00E04B42">
              <w:rPr>
                <w:rFonts w:eastAsia="Calibri"/>
                <w:sz w:val="24"/>
              </w:rPr>
              <w:t xml:space="preserve">Оптимизация налогообложения. Разработка методов минимизации налоговых рисков. </w:t>
            </w:r>
            <w:r w:rsidRPr="00E04B42">
              <w:rPr>
                <w:sz w:val="24"/>
              </w:rPr>
              <w:t xml:space="preserve">Алгоритм оценки и критерии эффективности их применения. </w:t>
            </w:r>
          </w:p>
          <w:p w14:paraId="2972763A" w14:textId="77777777" w:rsidR="0089022A" w:rsidRDefault="0089022A" w:rsidP="00F62B07">
            <w:pPr>
              <w:ind w:firstLine="284"/>
              <w:jc w:val="both"/>
              <w:rPr>
                <w:sz w:val="24"/>
              </w:rPr>
            </w:pPr>
            <w:r w:rsidRPr="00E04B42">
              <w:rPr>
                <w:sz w:val="24"/>
              </w:rPr>
              <w:t xml:space="preserve">Анализ типичных ситуаций, по которым крупнейшие налогоплательщики обращаются к услугам налоговых консультантов. Характеристика форм и методов налогового консультирования, наиболее востребованных крупнейшими налогоплательщиками. Алгоритм оценки и критерии эффективности их применения. Оценка целесообразности создания отдела/службы внутреннего налогового консультирования в организации – крупнейшем налогоплательщике. </w:t>
            </w:r>
          </w:p>
          <w:p w14:paraId="272E4F23" w14:textId="77777777" w:rsidR="0089022A" w:rsidRPr="00E04B42" w:rsidRDefault="0089022A" w:rsidP="00F62B07">
            <w:pPr>
              <w:ind w:firstLine="284"/>
              <w:jc w:val="both"/>
              <w:rPr>
                <w:sz w:val="24"/>
              </w:rPr>
            </w:pPr>
            <w:r w:rsidRPr="00E04B42">
              <w:rPr>
                <w:sz w:val="24"/>
              </w:rPr>
              <w:t xml:space="preserve">Анализ проблем и типичных ситуаций, по которым физические лица обращаются к услугам налоговых консультантов. Современные формы и методы налогового консультирования, наиболее востребованные физическими лицами. Характеристика особенностей консультирования физических лиц-индивидуальных предпринимателей, «самозанятых» физических лиц и лиц, не осуществляющих предпринимательскую деятельность. Алгоритм оценки и критерии эффективности налогового консультирования физических лиц.  </w:t>
            </w:r>
          </w:p>
          <w:p w14:paraId="369EB0CE" w14:textId="77777777" w:rsidR="0089022A" w:rsidRPr="00E04B42" w:rsidRDefault="0089022A" w:rsidP="00F62B07">
            <w:pPr>
              <w:ind w:firstLine="284"/>
              <w:jc w:val="both"/>
              <w:rPr>
                <w:sz w:val="24"/>
              </w:rPr>
            </w:pPr>
          </w:p>
          <w:p w14:paraId="00F1A66E" w14:textId="77777777" w:rsidR="0089022A" w:rsidRPr="00E04B42" w:rsidRDefault="0089022A" w:rsidP="00E519EF">
            <w:pPr>
              <w:ind w:firstLine="52"/>
              <w:jc w:val="both"/>
              <w:rPr>
                <w:rFonts w:eastAsia="Calibri"/>
                <w:i/>
                <w:sz w:val="24"/>
              </w:rPr>
            </w:pPr>
            <w:r w:rsidRPr="00E04B42">
              <w:rPr>
                <w:rFonts w:eastAsia="Calibri"/>
                <w:i/>
                <w:sz w:val="24"/>
              </w:rPr>
              <w:t>Нормативные акты №№ 1-3</w:t>
            </w:r>
          </w:p>
          <w:p w14:paraId="518A8A66" w14:textId="043D86F1" w:rsidR="0089022A" w:rsidRPr="00E04B42" w:rsidRDefault="0089022A" w:rsidP="00E519EF">
            <w:pPr>
              <w:ind w:firstLine="52"/>
              <w:jc w:val="both"/>
              <w:rPr>
                <w:rFonts w:eastAsia="Calibri"/>
                <w:i/>
                <w:sz w:val="24"/>
              </w:rPr>
            </w:pPr>
            <w:r w:rsidRPr="00E04B42">
              <w:rPr>
                <w:rFonts w:eastAsia="Calibri"/>
                <w:i/>
                <w:sz w:val="24"/>
              </w:rPr>
              <w:t>Основная литература №№</w:t>
            </w:r>
            <w:r w:rsidR="00E519EF" w:rsidRPr="00E04B42">
              <w:rPr>
                <w:rFonts w:eastAsia="Calibri"/>
                <w:i/>
                <w:sz w:val="24"/>
              </w:rPr>
              <w:t>1,2</w:t>
            </w:r>
          </w:p>
          <w:p w14:paraId="4AEC4CFD" w14:textId="476E6C25" w:rsidR="0089022A" w:rsidRPr="00E04B42" w:rsidRDefault="0089022A" w:rsidP="00E519EF">
            <w:pPr>
              <w:ind w:firstLine="52"/>
              <w:jc w:val="both"/>
              <w:rPr>
                <w:rFonts w:eastAsia="Calibri"/>
                <w:i/>
                <w:sz w:val="24"/>
              </w:rPr>
            </w:pPr>
            <w:r w:rsidRPr="00E04B42">
              <w:rPr>
                <w:rFonts w:eastAsia="Calibri"/>
                <w:i/>
                <w:sz w:val="24"/>
              </w:rPr>
              <w:t>Дополнительная литература №№</w:t>
            </w:r>
            <w:r w:rsidR="00E519EF">
              <w:rPr>
                <w:rFonts w:eastAsia="Calibri"/>
                <w:i/>
                <w:sz w:val="24"/>
              </w:rPr>
              <w:t>5, 6</w:t>
            </w:r>
          </w:p>
          <w:p w14:paraId="6652545C" w14:textId="77777777" w:rsidR="0089022A" w:rsidRPr="00E04B42" w:rsidRDefault="0089022A" w:rsidP="00E519EF">
            <w:pPr>
              <w:overflowPunct w:val="0"/>
              <w:ind w:firstLine="52"/>
              <w:jc w:val="both"/>
              <w:textAlignment w:val="baseline"/>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F7B2E13" w14:textId="72EA1C4E" w:rsidR="0089022A" w:rsidRPr="0063765A" w:rsidRDefault="0089022A" w:rsidP="0096378F">
            <w:pPr>
              <w:jc w:val="both"/>
              <w:rPr>
                <w:rFonts w:eastAsia="Calibri"/>
                <w:sz w:val="24"/>
              </w:rPr>
            </w:pPr>
            <w:r w:rsidRPr="0063765A">
              <w:rPr>
                <w:rFonts w:eastAsia="Calibri"/>
                <w:sz w:val="24"/>
              </w:rPr>
              <w:lastRenderedPageBreak/>
              <w:t>Опрос, решение задач, разбор практических ситуаций</w:t>
            </w:r>
          </w:p>
        </w:tc>
      </w:tr>
      <w:tr w:rsidR="0089022A" w:rsidRPr="0063765A" w14:paraId="48D087D3" w14:textId="77777777" w:rsidTr="00F62B07">
        <w:trPr>
          <w:trHeight w:val="720"/>
          <w:jc w:val="center"/>
        </w:trPr>
        <w:tc>
          <w:tcPr>
            <w:tcW w:w="1240" w:type="pct"/>
            <w:shd w:val="clear" w:color="auto" w:fill="auto"/>
            <w:vAlign w:val="center"/>
          </w:tcPr>
          <w:p w14:paraId="57E22A68" w14:textId="77777777" w:rsidR="0089022A" w:rsidRDefault="0089022A" w:rsidP="00F62B07">
            <w:pPr>
              <w:rPr>
                <w:sz w:val="24"/>
              </w:rPr>
            </w:pPr>
            <w:r w:rsidRPr="0063765A">
              <w:rPr>
                <w:rFonts w:eastAsia="Calibri"/>
                <w:sz w:val="24"/>
              </w:rPr>
              <w:t xml:space="preserve">Тема </w:t>
            </w:r>
            <w:r>
              <w:rPr>
                <w:rFonts w:eastAsia="Calibri"/>
                <w:sz w:val="24"/>
              </w:rPr>
              <w:t>4</w:t>
            </w:r>
            <w:r w:rsidRPr="0063765A">
              <w:rPr>
                <w:rFonts w:eastAsia="Calibri"/>
                <w:sz w:val="24"/>
              </w:rPr>
              <w:t xml:space="preserve">. </w:t>
            </w:r>
            <w:r w:rsidRPr="0063765A">
              <w:rPr>
                <w:sz w:val="24"/>
              </w:rPr>
              <w:t>Использование материалов судебной практики в налоговом консультировании</w:t>
            </w:r>
          </w:p>
          <w:p w14:paraId="107C3EB5" w14:textId="77777777" w:rsidR="0039286D" w:rsidRDefault="0039286D" w:rsidP="00F62B07">
            <w:pPr>
              <w:rPr>
                <w:sz w:val="24"/>
              </w:rPr>
            </w:pPr>
          </w:p>
          <w:p w14:paraId="23F2417D" w14:textId="77777777" w:rsidR="0039286D" w:rsidRDefault="0039286D" w:rsidP="00F62B07">
            <w:pPr>
              <w:rPr>
                <w:sz w:val="24"/>
              </w:rPr>
            </w:pPr>
          </w:p>
          <w:p w14:paraId="2C9EBEBF" w14:textId="77777777" w:rsidR="0039286D" w:rsidRDefault="0039286D" w:rsidP="00F62B07">
            <w:pPr>
              <w:rPr>
                <w:sz w:val="24"/>
              </w:rPr>
            </w:pPr>
          </w:p>
          <w:p w14:paraId="26877B9B" w14:textId="4D0AA668" w:rsidR="0039286D" w:rsidRPr="0063765A" w:rsidRDefault="0039286D" w:rsidP="00F62B07">
            <w:pPr>
              <w:rPr>
                <w:rFonts w:eastAsia="Calibri"/>
                <w:sz w:val="24"/>
              </w:rPr>
            </w:pPr>
          </w:p>
        </w:tc>
        <w:tc>
          <w:tcPr>
            <w:tcW w:w="2900" w:type="pct"/>
            <w:shd w:val="clear" w:color="auto" w:fill="auto"/>
            <w:vAlign w:val="center"/>
          </w:tcPr>
          <w:p w14:paraId="369DBA3B" w14:textId="77777777" w:rsidR="0089022A" w:rsidRPr="0063765A" w:rsidRDefault="0089022A" w:rsidP="00F62B07">
            <w:pPr>
              <w:ind w:firstLine="284"/>
              <w:jc w:val="both"/>
              <w:rPr>
                <w:sz w:val="24"/>
              </w:rPr>
            </w:pPr>
            <w:r w:rsidRPr="0063765A">
              <w:rPr>
                <w:sz w:val="24"/>
              </w:rPr>
              <w:t>Анализ необходимости и целесообразности использования материалов судебной практики в налоговом консультировании. Характеристика источников информации для использования материалов судебной практики в налоговом консультировании. Подбор типичных судебных разбирательства по налогу на прибыль организаций, налогу на добавленную стоимость, налогу на имущество организаций, налогу на доходы физических лиц, применению специальных налоговых режимов и другим налогам.</w:t>
            </w:r>
          </w:p>
          <w:p w14:paraId="5BFE49DD" w14:textId="77777777" w:rsidR="0089022A" w:rsidRPr="0063765A" w:rsidRDefault="0089022A" w:rsidP="00F62B07">
            <w:pPr>
              <w:ind w:firstLine="284"/>
              <w:jc w:val="both"/>
              <w:rPr>
                <w:rFonts w:eastAsia="Calibri"/>
                <w:bCs/>
                <w:i/>
                <w:sz w:val="24"/>
              </w:rPr>
            </w:pPr>
            <w:r w:rsidRPr="0063765A">
              <w:rPr>
                <w:sz w:val="24"/>
              </w:rPr>
              <w:t xml:space="preserve">Характеристика современных форм и методов </w:t>
            </w:r>
            <w:r w:rsidRPr="0063765A">
              <w:rPr>
                <w:sz w:val="24"/>
              </w:rPr>
              <w:lastRenderedPageBreak/>
              <w:t>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используемых консультантами.</w:t>
            </w:r>
            <w:r w:rsidRPr="0063765A">
              <w:rPr>
                <w:rFonts w:eastAsia="Calibri"/>
                <w:bCs/>
                <w:i/>
                <w:sz w:val="24"/>
              </w:rPr>
              <w:t xml:space="preserve"> </w:t>
            </w:r>
          </w:p>
          <w:p w14:paraId="0E1FA9E5" w14:textId="77777777" w:rsidR="00E519EF" w:rsidRPr="00E04B42" w:rsidRDefault="00E519EF" w:rsidP="00E519EF">
            <w:pPr>
              <w:ind w:firstLine="52"/>
              <w:jc w:val="both"/>
              <w:rPr>
                <w:rFonts w:eastAsia="Calibri"/>
                <w:i/>
                <w:sz w:val="24"/>
              </w:rPr>
            </w:pPr>
            <w:r w:rsidRPr="00E04B42">
              <w:rPr>
                <w:rFonts w:eastAsia="Calibri"/>
                <w:i/>
                <w:sz w:val="24"/>
              </w:rPr>
              <w:t>Нормативные акты №№ 1-3</w:t>
            </w:r>
          </w:p>
          <w:p w14:paraId="6FC576B4" w14:textId="77777777" w:rsidR="00E519EF" w:rsidRPr="00E04B42" w:rsidRDefault="00E519EF" w:rsidP="00E519EF">
            <w:pPr>
              <w:jc w:val="both"/>
              <w:rPr>
                <w:rFonts w:eastAsia="Calibri"/>
                <w:i/>
                <w:sz w:val="24"/>
              </w:rPr>
            </w:pPr>
            <w:r w:rsidRPr="00E04B42">
              <w:rPr>
                <w:rFonts w:eastAsia="Calibri"/>
                <w:i/>
                <w:sz w:val="24"/>
              </w:rPr>
              <w:t>Основная литература №№1,2</w:t>
            </w:r>
          </w:p>
          <w:p w14:paraId="0567C04B" w14:textId="77777777" w:rsidR="00E519EF" w:rsidRPr="00E04B42" w:rsidRDefault="00E519EF" w:rsidP="00E519EF">
            <w:pPr>
              <w:jc w:val="both"/>
              <w:rPr>
                <w:rFonts w:eastAsia="Calibri"/>
                <w:i/>
                <w:sz w:val="24"/>
              </w:rPr>
            </w:pPr>
            <w:r w:rsidRPr="00E04B42">
              <w:rPr>
                <w:rFonts w:eastAsia="Calibri"/>
                <w:i/>
                <w:sz w:val="24"/>
              </w:rPr>
              <w:t>Дополнительная литература №№</w:t>
            </w:r>
            <w:r>
              <w:rPr>
                <w:rFonts w:eastAsia="Calibri"/>
                <w:i/>
                <w:sz w:val="24"/>
              </w:rPr>
              <w:t>5, 6</w:t>
            </w:r>
          </w:p>
          <w:p w14:paraId="6B046D51" w14:textId="7848BC1C" w:rsidR="0089022A" w:rsidRPr="0063765A" w:rsidRDefault="00E519EF" w:rsidP="00E519EF">
            <w:pPr>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23E2A494" w14:textId="77777777" w:rsidR="0089022A" w:rsidRPr="0063765A" w:rsidRDefault="0089022A" w:rsidP="00F62B07">
            <w:pPr>
              <w:jc w:val="both"/>
              <w:rPr>
                <w:rFonts w:eastAsia="Calibri"/>
                <w:sz w:val="24"/>
              </w:rPr>
            </w:pPr>
            <w:r w:rsidRPr="0063765A">
              <w:rPr>
                <w:rFonts w:eastAsia="Calibri"/>
                <w:sz w:val="24"/>
              </w:rPr>
              <w:lastRenderedPageBreak/>
              <w:t>Опрос, решение задач, дискуссия</w:t>
            </w:r>
          </w:p>
        </w:tc>
      </w:tr>
    </w:tbl>
    <w:p w14:paraId="714C793E" w14:textId="77777777" w:rsidR="002A2809" w:rsidRPr="005532E3" w:rsidRDefault="002A2809" w:rsidP="00F95658">
      <w:pPr>
        <w:keepNext/>
        <w:ind w:firstLine="709"/>
        <w:jc w:val="both"/>
        <w:rPr>
          <w:sz w:val="28"/>
          <w:szCs w:val="28"/>
        </w:rPr>
      </w:pPr>
    </w:p>
    <w:p w14:paraId="1DD42461" w14:textId="6AC9A493" w:rsidR="00C52F7B" w:rsidRPr="005532E3" w:rsidRDefault="00C52F7B" w:rsidP="00F95658">
      <w:pPr>
        <w:ind w:firstLine="709"/>
        <w:jc w:val="both"/>
        <w:rPr>
          <w:b/>
          <w:bCs/>
          <w:sz w:val="28"/>
          <w:szCs w:val="28"/>
        </w:rPr>
      </w:pPr>
      <w:r w:rsidRPr="005532E3">
        <w:rPr>
          <w:b/>
          <w:bCs/>
          <w:sz w:val="28"/>
          <w:szCs w:val="28"/>
        </w:rPr>
        <w:t xml:space="preserve">6. </w:t>
      </w:r>
      <w:r w:rsidR="00B10DC6" w:rsidRPr="00B10DC6">
        <w:rPr>
          <w:b/>
          <w:bCs/>
          <w:sz w:val="28"/>
          <w:szCs w:val="28"/>
        </w:rPr>
        <w:t>Учебно-методическое обеспечение для самостоятельной работы обучающихся по дисциплине</w:t>
      </w:r>
    </w:p>
    <w:p w14:paraId="6E846398" w14:textId="5B4D4C00"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3F697DA2" w14:textId="39BCEE4D" w:rsidR="00B10DC6" w:rsidRPr="00B10DC6" w:rsidRDefault="00B10DC6" w:rsidP="00B10DC6">
      <w:pPr>
        <w:keepNext/>
        <w:ind w:firstLine="709"/>
        <w:jc w:val="right"/>
        <w:rPr>
          <w:sz w:val="28"/>
          <w:szCs w:val="28"/>
        </w:rPr>
      </w:pPr>
      <w:r w:rsidRPr="00B10DC6">
        <w:rPr>
          <w:sz w:val="28"/>
          <w:szCs w:val="28"/>
        </w:rPr>
        <w:t>Таблица 4</w:t>
      </w:r>
    </w:p>
    <w:p w14:paraId="6931287E" w14:textId="77777777" w:rsidR="0089022A" w:rsidRPr="00F36684" w:rsidRDefault="0089022A" w:rsidP="00F95658">
      <w:pPr>
        <w:keepNext/>
        <w:ind w:firstLine="709"/>
        <w:jc w:val="both"/>
        <w:rPr>
          <w:b/>
          <w:sz w:val="28"/>
          <w:szCs w:val="28"/>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5031"/>
        <w:gridCol w:w="2099"/>
      </w:tblGrid>
      <w:tr w:rsidR="0089022A" w:rsidRPr="002D3D11" w14:paraId="474C57C3" w14:textId="77777777" w:rsidTr="00F62B07">
        <w:trPr>
          <w:jc w:val="center"/>
        </w:trPr>
        <w:tc>
          <w:tcPr>
            <w:tcW w:w="1460" w:type="pct"/>
            <w:tcBorders>
              <w:top w:val="single" w:sz="6" w:space="0" w:color="auto"/>
              <w:left w:val="single" w:sz="6" w:space="0" w:color="auto"/>
              <w:bottom w:val="single" w:sz="6" w:space="0" w:color="auto"/>
              <w:right w:val="single" w:sz="6" w:space="0" w:color="auto"/>
            </w:tcBorders>
            <w:shd w:val="clear" w:color="auto" w:fill="FFFFFF"/>
            <w:vAlign w:val="center"/>
          </w:tcPr>
          <w:p w14:paraId="425C2ECF" w14:textId="7C3F1289" w:rsidR="0089022A" w:rsidRPr="00B10DC6" w:rsidRDefault="0089022A" w:rsidP="00B10DC6">
            <w:pPr>
              <w:shd w:val="clear" w:color="auto" w:fill="FFFFFF"/>
              <w:jc w:val="center"/>
              <w:rPr>
                <w:b/>
                <w:sz w:val="24"/>
              </w:rPr>
            </w:pPr>
            <w:r w:rsidRPr="00B10DC6">
              <w:rPr>
                <w:b/>
                <w:sz w:val="24"/>
              </w:rPr>
              <w:t>Наименование тем</w:t>
            </w:r>
            <w:r w:rsidR="00B10DC6" w:rsidRPr="00B10DC6">
              <w:rPr>
                <w:b/>
                <w:sz w:val="24"/>
              </w:rPr>
              <w:t xml:space="preserve"> (разделов)</w:t>
            </w:r>
            <w:r w:rsidRPr="00B10DC6">
              <w:rPr>
                <w:b/>
                <w:sz w:val="24"/>
              </w:rPr>
              <w:t xml:space="preserve"> дисциплин</w:t>
            </w:r>
            <w:r w:rsidR="00B10DC6" w:rsidRPr="00B10DC6">
              <w:rPr>
                <w:b/>
                <w:sz w:val="24"/>
              </w:rPr>
              <w:t>ы</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57C9FFA" w14:textId="58DC41A2" w:rsidR="0089022A" w:rsidRPr="00B10DC6" w:rsidRDefault="00B10DC6" w:rsidP="00F62B07">
            <w:pPr>
              <w:shd w:val="clear" w:color="auto" w:fill="FFFFFF"/>
              <w:spacing w:line="274" w:lineRule="exact"/>
              <w:jc w:val="center"/>
              <w:rPr>
                <w:b/>
                <w:sz w:val="24"/>
              </w:rPr>
            </w:pPr>
            <w:r w:rsidRPr="00B10DC6">
              <w:rPr>
                <w:b/>
                <w:sz w:val="24"/>
              </w:rPr>
              <w:t>Перечень вопросов, отводимых на самостоятельное освоение</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79121F6B" w14:textId="77777777" w:rsidR="0089022A" w:rsidRPr="00B10DC6" w:rsidRDefault="0089022A" w:rsidP="00F62B07">
            <w:pPr>
              <w:shd w:val="clear" w:color="auto" w:fill="FFFFFF"/>
              <w:spacing w:line="274" w:lineRule="exact"/>
              <w:jc w:val="center"/>
              <w:rPr>
                <w:b/>
                <w:sz w:val="24"/>
                <w:lang w:val="en-US"/>
              </w:rPr>
            </w:pPr>
            <w:proofErr w:type="spellStart"/>
            <w:r w:rsidRPr="00B10DC6">
              <w:rPr>
                <w:b/>
                <w:sz w:val="24"/>
                <w:lang w:val="en-US"/>
              </w:rPr>
              <w:t>Формы</w:t>
            </w:r>
            <w:proofErr w:type="spellEnd"/>
            <w:r w:rsidRPr="00B10DC6">
              <w:rPr>
                <w:b/>
                <w:sz w:val="24"/>
                <w:lang w:val="en-US"/>
              </w:rPr>
              <w:t xml:space="preserve"> </w:t>
            </w:r>
            <w:proofErr w:type="spellStart"/>
            <w:r w:rsidRPr="00B10DC6">
              <w:rPr>
                <w:b/>
                <w:sz w:val="24"/>
                <w:lang w:val="en-US"/>
              </w:rPr>
              <w:t>внеаудиторной</w:t>
            </w:r>
            <w:proofErr w:type="spellEnd"/>
            <w:r w:rsidRPr="00B10DC6">
              <w:rPr>
                <w:b/>
                <w:sz w:val="24"/>
                <w:lang w:val="en-US"/>
              </w:rPr>
              <w:t xml:space="preserve"> </w:t>
            </w:r>
            <w:proofErr w:type="spellStart"/>
            <w:r w:rsidRPr="00B10DC6">
              <w:rPr>
                <w:b/>
                <w:sz w:val="24"/>
                <w:lang w:val="en-US"/>
              </w:rPr>
              <w:t>самостоятельной</w:t>
            </w:r>
            <w:proofErr w:type="spellEnd"/>
            <w:r w:rsidRPr="00B10DC6">
              <w:rPr>
                <w:b/>
                <w:sz w:val="24"/>
                <w:lang w:val="en-US"/>
              </w:rPr>
              <w:t xml:space="preserve"> </w:t>
            </w:r>
            <w:proofErr w:type="spellStart"/>
            <w:r w:rsidRPr="00B10DC6">
              <w:rPr>
                <w:b/>
                <w:sz w:val="24"/>
                <w:lang w:val="en-US"/>
              </w:rPr>
              <w:t>работы</w:t>
            </w:r>
            <w:proofErr w:type="spellEnd"/>
          </w:p>
        </w:tc>
      </w:tr>
      <w:tr w:rsidR="0089022A" w:rsidRPr="002D3D11" w14:paraId="69699D0C" w14:textId="77777777" w:rsidTr="00F62B07">
        <w:trPr>
          <w:jc w:val="center"/>
        </w:trPr>
        <w:tc>
          <w:tcPr>
            <w:tcW w:w="1460" w:type="pct"/>
            <w:shd w:val="clear" w:color="auto" w:fill="auto"/>
            <w:vAlign w:val="center"/>
          </w:tcPr>
          <w:p w14:paraId="56CFB279" w14:textId="77777777" w:rsidR="0089022A" w:rsidRPr="002D3D11" w:rsidRDefault="0089022A" w:rsidP="00F62B07">
            <w:pPr>
              <w:rPr>
                <w:rFonts w:eastAsia="Calibri"/>
                <w:sz w:val="24"/>
              </w:rPr>
            </w:pPr>
            <w:r w:rsidRPr="002D3D11">
              <w:rPr>
                <w:rFonts w:eastAsia="Calibri"/>
                <w:sz w:val="24"/>
              </w:rPr>
              <w:t xml:space="preserve">Тема 1. </w:t>
            </w:r>
            <w:r w:rsidRPr="002D3D11">
              <w:rPr>
                <w:sz w:val="24"/>
              </w:rPr>
              <w:t>Современное состояние налогового консультирования в России и за рубежом</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78FEB59A" w14:textId="77777777" w:rsidR="0089022A" w:rsidRPr="002D3D11" w:rsidRDefault="0089022A" w:rsidP="00F62B07">
            <w:pPr>
              <w:ind w:firstLine="284"/>
              <w:jc w:val="both"/>
              <w:rPr>
                <w:sz w:val="24"/>
                <w:highlight w:val="yellow"/>
              </w:rPr>
            </w:pPr>
            <w:r w:rsidRPr="002D3D11">
              <w:rPr>
                <w:sz w:val="24"/>
              </w:rPr>
              <w:t>Место и роль налогового консультирования в общем объеме рынка консалтинговых услуг в России и за рубежом.</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5E89D97E" w14:textId="5064F640" w:rsidR="0089022A" w:rsidRPr="002D3D11" w:rsidRDefault="0089022A" w:rsidP="00AE4213">
            <w:pPr>
              <w:jc w:val="center"/>
              <w:rPr>
                <w:sz w:val="24"/>
              </w:rPr>
            </w:pPr>
            <w:r w:rsidRPr="002D3D11">
              <w:rPr>
                <w:sz w:val="24"/>
              </w:rPr>
              <w:t>Доклады, презентации</w:t>
            </w:r>
            <w:r w:rsidR="00B10DC6">
              <w:rPr>
                <w:sz w:val="24"/>
              </w:rPr>
              <w:t xml:space="preserve">, подготовка </w:t>
            </w:r>
            <w:r w:rsidR="00AE4213">
              <w:rPr>
                <w:sz w:val="24"/>
              </w:rPr>
              <w:t>и выполнение</w:t>
            </w:r>
            <w:r w:rsidR="00B10DC6">
              <w:rPr>
                <w:sz w:val="24"/>
              </w:rPr>
              <w:t xml:space="preserve"> контрольной работы</w:t>
            </w:r>
          </w:p>
        </w:tc>
      </w:tr>
      <w:tr w:rsidR="0089022A" w:rsidRPr="002D3D11" w14:paraId="0F1E3122" w14:textId="77777777" w:rsidTr="00F62B07">
        <w:trPr>
          <w:jc w:val="center"/>
        </w:trPr>
        <w:tc>
          <w:tcPr>
            <w:tcW w:w="1460" w:type="pct"/>
            <w:shd w:val="clear" w:color="auto" w:fill="auto"/>
            <w:vAlign w:val="center"/>
          </w:tcPr>
          <w:p w14:paraId="13BAD33E" w14:textId="77777777" w:rsidR="0089022A" w:rsidRPr="002D3D11" w:rsidRDefault="0089022A" w:rsidP="00F62B07">
            <w:pPr>
              <w:rPr>
                <w:rFonts w:eastAsia="Calibri"/>
                <w:sz w:val="24"/>
              </w:rPr>
            </w:pPr>
            <w:r w:rsidRPr="002D3D11">
              <w:rPr>
                <w:rFonts w:eastAsia="Calibri"/>
                <w:sz w:val="24"/>
              </w:rPr>
              <w:t xml:space="preserve">Тема 2. </w:t>
            </w:r>
            <w:r w:rsidRPr="002D3D11">
              <w:rPr>
                <w:sz w:val="24"/>
              </w:rPr>
              <w:t>Формы и методы налогового консультирования</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0146AAFF" w14:textId="77777777" w:rsidR="0089022A" w:rsidRPr="002D3D11" w:rsidRDefault="0089022A" w:rsidP="00F62B07">
            <w:pPr>
              <w:ind w:firstLine="284"/>
              <w:jc w:val="both"/>
              <w:rPr>
                <w:sz w:val="24"/>
                <w:highlight w:val="yellow"/>
              </w:rPr>
            </w:pPr>
            <w:r w:rsidRPr="002D3D11">
              <w:rPr>
                <w:sz w:val="24"/>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0F1AB854" w14:textId="428689FF" w:rsidR="0089022A" w:rsidRPr="002D3D11" w:rsidRDefault="0089022A" w:rsidP="00F62B07">
            <w:pPr>
              <w:jc w:val="center"/>
              <w:rPr>
                <w:sz w:val="24"/>
              </w:rPr>
            </w:pPr>
            <w:r w:rsidRPr="002D3D11">
              <w:rPr>
                <w:sz w:val="24"/>
              </w:rPr>
              <w:t>Доклады, презентации</w:t>
            </w:r>
            <w:r w:rsidR="00B10DC6">
              <w:rPr>
                <w:sz w:val="24"/>
              </w:rPr>
              <w:t xml:space="preserve">, </w:t>
            </w:r>
            <w:r w:rsidR="00AE4213">
              <w:rPr>
                <w:sz w:val="24"/>
              </w:rPr>
              <w:t>подготовка и выполнение контрольной работы</w:t>
            </w:r>
          </w:p>
        </w:tc>
      </w:tr>
      <w:tr w:rsidR="0089022A" w:rsidRPr="002D3D11" w14:paraId="02E64273" w14:textId="77777777" w:rsidTr="00F62B07">
        <w:trPr>
          <w:jc w:val="center"/>
        </w:trPr>
        <w:tc>
          <w:tcPr>
            <w:tcW w:w="1460" w:type="pct"/>
            <w:shd w:val="clear" w:color="auto" w:fill="auto"/>
            <w:vAlign w:val="center"/>
          </w:tcPr>
          <w:p w14:paraId="144F9053" w14:textId="77777777" w:rsidR="0089022A" w:rsidRPr="002D3D11" w:rsidRDefault="0089022A" w:rsidP="00F62B07">
            <w:pPr>
              <w:rPr>
                <w:rFonts w:eastAsia="Calibri"/>
                <w:sz w:val="24"/>
              </w:rPr>
            </w:pPr>
            <w:r w:rsidRPr="0063765A">
              <w:rPr>
                <w:rFonts w:eastAsia="Calibri"/>
                <w:sz w:val="24"/>
              </w:rPr>
              <w:t xml:space="preserve">Тема 3. </w:t>
            </w:r>
            <w:r w:rsidRPr="00372842">
              <w:rPr>
                <w:sz w:val="24"/>
              </w:rPr>
              <w:t>Специфика оказания консультационных услуг отдельным категориям налогоплательщиков</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4B608D5E" w14:textId="77777777" w:rsidR="0089022A" w:rsidRDefault="0089022A" w:rsidP="00F62B07">
            <w:pPr>
              <w:ind w:firstLine="284"/>
              <w:jc w:val="both"/>
              <w:rPr>
                <w:sz w:val="24"/>
              </w:rPr>
            </w:pPr>
            <w:r w:rsidRPr="002D3D11">
              <w:rPr>
                <w:sz w:val="24"/>
              </w:rPr>
              <w:t xml:space="preserve">Типичные ситуации, по которым крупнейшие налогоплательщики обращаются к услугам налоговых консультантов. </w:t>
            </w:r>
          </w:p>
          <w:p w14:paraId="521C1CBC" w14:textId="77777777" w:rsidR="0089022A" w:rsidRDefault="0089022A" w:rsidP="00F62B07">
            <w:pPr>
              <w:ind w:firstLine="284"/>
              <w:jc w:val="both"/>
              <w:rPr>
                <w:sz w:val="24"/>
              </w:rPr>
            </w:pPr>
            <w:r w:rsidRPr="002D3D11">
              <w:rPr>
                <w:sz w:val="24"/>
              </w:rPr>
              <w:t xml:space="preserve">Формы и методы налогового консультирования, наиболее востребованные представителями среднего и малого бизнеса. </w:t>
            </w:r>
          </w:p>
          <w:p w14:paraId="1B8748B1" w14:textId="77777777" w:rsidR="0089022A" w:rsidRPr="002D3D11" w:rsidRDefault="0089022A" w:rsidP="00F62B07">
            <w:pPr>
              <w:ind w:firstLine="284"/>
              <w:jc w:val="both"/>
              <w:rPr>
                <w:sz w:val="24"/>
                <w:highlight w:val="yellow"/>
              </w:rPr>
            </w:pPr>
            <w:r w:rsidRPr="002D3D11">
              <w:rPr>
                <w:sz w:val="24"/>
              </w:rPr>
              <w:t>Типичные ситуации, по которым физические лица обращаются к услугам налоговых консультантов.</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2FFC7376" w14:textId="3CF7F539" w:rsidR="0089022A" w:rsidRPr="002D3D11" w:rsidRDefault="0089022A" w:rsidP="00F62B07">
            <w:pPr>
              <w:jc w:val="center"/>
              <w:rPr>
                <w:sz w:val="24"/>
              </w:rPr>
            </w:pPr>
            <w:r w:rsidRPr="002D3D11">
              <w:rPr>
                <w:sz w:val="24"/>
              </w:rPr>
              <w:t>Разбор конкретных ситуаций</w:t>
            </w:r>
            <w:r w:rsidR="00B10DC6">
              <w:rPr>
                <w:sz w:val="24"/>
              </w:rPr>
              <w:t xml:space="preserve">, </w:t>
            </w:r>
            <w:r w:rsidR="00AE4213">
              <w:rPr>
                <w:sz w:val="24"/>
              </w:rPr>
              <w:t>подготовка и выполнение контрольной работы</w:t>
            </w:r>
          </w:p>
        </w:tc>
      </w:tr>
      <w:tr w:rsidR="0089022A" w:rsidRPr="002D3D11" w14:paraId="5FCAC473" w14:textId="77777777" w:rsidTr="00F62B07">
        <w:trPr>
          <w:jc w:val="center"/>
        </w:trPr>
        <w:tc>
          <w:tcPr>
            <w:tcW w:w="1460" w:type="pct"/>
            <w:shd w:val="clear" w:color="auto" w:fill="auto"/>
            <w:vAlign w:val="center"/>
          </w:tcPr>
          <w:p w14:paraId="568FDB51" w14:textId="77777777" w:rsidR="0089022A" w:rsidRPr="002D3D11" w:rsidRDefault="0089022A" w:rsidP="00F62B07">
            <w:pPr>
              <w:rPr>
                <w:rFonts w:eastAsia="Calibri"/>
                <w:sz w:val="24"/>
              </w:rPr>
            </w:pPr>
            <w:r w:rsidRPr="002D3D11">
              <w:rPr>
                <w:rFonts w:eastAsia="Calibri"/>
                <w:sz w:val="24"/>
              </w:rPr>
              <w:t xml:space="preserve">Тема </w:t>
            </w:r>
            <w:r>
              <w:rPr>
                <w:rFonts w:eastAsia="Calibri"/>
                <w:sz w:val="24"/>
              </w:rPr>
              <w:t>4</w:t>
            </w:r>
            <w:r w:rsidRPr="002D3D11">
              <w:rPr>
                <w:rFonts w:eastAsia="Calibri"/>
                <w:sz w:val="24"/>
              </w:rPr>
              <w:t xml:space="preserve">. </w:t>
            </w:r>
            <w:r w:rsidRPr="002D3D11">
              <w:rPr>
                <w:sz w:val="24"/>
              </w:rPr>
              <w:t>Использование материалов судебной практики в налоговом консультировании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7DD8C57" w14:textId="77777777" w:rsidR="0089022A" w:rsidRPr="002D3D11" w:rsidRDefault="0089022A" w:rsidP="00F62B07">
            <w:pPr>
              <w:ind w:firstLine="284"/>
              <w:jc w:val="both"/>
              <w:rPr>
                <w:sz w:val="24"/>
                <w:highlight w:val="yellow"/>
              </w:rPr>
            </w:pPr>
            <w:r w:rsidRPr="002D3D11">
              <w:rPr>
                <w:sz w:val="24"/>
              </w:rPr>
              <w:t>Характеристика источников информации для использования материалов судебной практики в налоговом консультировании.</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395DD540" w14:textId="12E3ACBD" w:rsidR="0089022A" w:rsidRPr="002D3D11" w:rsidRDefault="0089022A" w:rsidP="00F62B07">
            <w:pPr>
              <w:jc w:val="center"/>
              <w:rPr>
                <w:sz w:val="24"/>
              </w:rPr>
            </w:pPr>
            <w:r w:rsidRPr="002D3D11">
              <w:rPr>
                <w:sz w:val="24"/>
              </w:rPr>
              <w:t>Анализ источников информации</w:t>
            </w:r>
            <w:r w:rsidR="00B10DC6">
              <w:rPr>
                <w:sz w:val="24"/>
              </w:rPr>
              <w:t xml:space="preserve">, </w:t>
            </w:r>
            <w:r w:rsidR="00AE4213">
              <w:rPr>
                <w:sz w:val="24"/>
              </w:rPr>
              <w:t>подготовка и выполнение контрольной работы</w:t>
            </w:r>
          </w:p>
        </w:tc>
      </w:tr>
    </w:tbl>
    <w:p w14:paraId="09E82F8C" w14:textId="77777777" w:rsidR="00D27C30" w:rsidRDefault="00D27C30" w:rsidP="00F95658">
      <w:pPr>
        <w:keepNext/>
        <w:ind w:firstLine="709"/>
        <w:jc w:val="both"/>
        <w:rPr>
          <w:b/>
          <w:sz w:val="28"/>
          <w:szCs w:val="28"/>
        </w:rPr>
      </w:pPr>
    </w:p>
    <w:p w14:paraId="42E616C7" w14:textId="542AD2DC"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22EF405" w14:textId="7678EB3F" w:rsidR="0089022A" w:rsidRPr="00372842" w:rsidRDefault="0089022A" w:rsidP="0089022A">
      <w:pPr>
        <w:spacing w:line="360" w:lineRule="auto"/>
        <w:ind w:firstLine="709"/>
        <w:jc w:val="both"/>
        <w:rPr>
          <w:sz w:val="28"/>
          <w:szCs w:val="28"/>
        </w:rPr>
      </w:pPr>
      <w:r w:rsidRPr="0037284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10DC6">
        <w:rPr>
          <w:sz w:val="28"/>
          <w:szCs w:val="28"/>
        </w:rPr>
        <w:t>к</w:t>
      </w:r>
      <w:r w:rsidR="008E4552" w:rsidRPr="008E4552">
        <w:rPr>
          <w:sz w:val="28"/>
          <w:szCs w:val="28"/>
        </w:rPr>
        <w:t>онтрольной работы</w:t>
      </w:r>
      <w:r w:rsidRPr="00372842">
        <w:rPr>
          <w:sz w:val="28"/>
          <w:szCs w:val="28"/>
        </w:rPr>
        <w:t>).</w:t>
      </w:r>
    </w:p>
    <w:p w14:paraId="0E546A8B" w14:textId="564600A6" w:rsidR="0089022A" w:rsidRDefault="0089022A" w:rsidP="0089022A">
      <w:pPr>
        <w:spacing w:line="360" w:lineRule="auto"/>
        <w:ind w:firstLine="709"/>
        <w:jc w:val="both"/>
        <w:rPr>
          <w:sz w:val="28"/>
          <w:szCs w:val="28"/>
        </w:rPr>
      </w:pPr>
      <w:r w:rsidRPr="00372842">
        <w:rPr>
          <w:sz w:val="28"/>
          <w:szCs w:val="28"/>
        </w:rPr>
        <w:t xml:space="preserve">Промежуточный контроль проводится в форме </w:t>
      </w:r>
      <w:r w:rsidR="00497222">
        <w:rPr>
          <w:sz w:val="28"/>
          <w:szCs w:val="28"/>
        </w:rPr>
        <w:t>зачета</w:t>
      </w:r>
      <w:r w:rsidRPr="00372842">
        <w:rPr>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89022A" w:rsidRPr="00372842" w14:paraId="7F296A1B" w14:textId="77777777" w:rsidTr="00F62B07">
        <w:trPr>
          <w:jc w:val="center"/>
        </w:trPr>
        <w:tc>
          <w:tcPr>
            <w:tcW w:w="298" w:type="pct"/>
          </w:tcPr>
          <w:p w14:paraId="578805C6" w14:textId="77777777" w:rsidR="0089022A" w:rsidRPr="00372842" w:rsidRDefault="0089022A" w:rsidP="00F62B07">
            <w:pPr>
              <w:spacing w:after="200" w:line="276" w:lineRule="auto"/>
              <w:jc w:val="center"/>
              <w:rPr>
                <w:b/>
                <w:sz w:val="24"/>
                <w:szCs w:val="22"/>
              </w:rPr>
            </w:pPr>
            <w:r w:rsidRPr="00372842">
              <w:rPr>
                <w:b/>
                <w:sz w:val="24"/>
                <w:szCs w:val="22"/>
              </w:rPr>
              <w:t xml:space="preserve">№ </w:t>
            </w:r>
          </w:p>
        </w:tc>
        <w:tc>
          <w:tcPr>
            <w:tcW w:w="3060" w:type="pct"/>
          </w:tcPr>
          <w:p w14:paraId="18526E60" w14:textId="77777777" w:rsidR="0089022A" w:rsidRPr="00372842" w:rsidRDefault="0089022A" w:rsidP="00F62B07">
            <w:pPr>
              <w:spacing w:after="200" w:line="276" w:lineRule="auto"/>
              <w:jc w:val="center"/>
              <w:rPr>
                <w:b/>
                <w:sz w:val="24"/>
                <w:szCs w:val="22"/>
              </w:rPr>
            </w:pPr>
            <w:r w:rsidRPr="00372842">
              <w:rPr>
                <w:b/>
                <w:sz w:val="24"/>
                <w:szCs w:val="22"/>
              </w:rPr>
              <w:t>Вид отчетности</w:t>
            </w:r>
          </w:p>
        </w:tc>
        <w:tc>
          <w:tcPr>
            <w:tcW w:w="1642" w:type="pct"/>
          </w:tcPr>
          <w:p w14:paraId="2D610C81" w14:textId="77777777" w:rsidR="0089022A" w:rsidRPr="00372842" w:rsidRDefault="0089022A" w:rsidP="00F62B07">
            <w:pPr>
              <w:spacing w:after="200" w:line="276" w:lineRule="auto"/>
              <w:jc w:val="center"/>
              <w:rPr>
                <w:b/>
                <w:sz w:val="24"/>
                <w:szCs w:val="22"/>
              </w:rPr>
            </w:pPr>
            <w:r w:rsidRPr="00372842">
              <w:rPr>
                <w:b/>
                <w:sz w:val="24"/>
                <w:szCs w:val="22"/>
              </w:rPr>
              <w:t>Баллы</w:t>
            </w:r>
          </w:p>
        </w:tc>
      </w:tr>
      <w:tr w:rsidR="0089022A" w:rsidRPr="00372842" w14:paraId="63884BF9" w14:textId="77777777" w:rsidTr="00F62B07">
        <w:trPr>
          <w:jc w:val="center"/>
        </w:trPr>
        <w:tc>
          <w:tcPr>
            <w:tcW w:w="298" w:type="pct"/>
          </w:tcPr>
          <w:p w14:paraId="72D88551" w14:textId="77777777" w:rsidR="0089022A" w:rsidRPr="00372842" w:rsidRDefault="0089022A" w:rsidP="00F62B07">
            <w:pPr>
              <w:spacing w:after="200" w:line="276" w:lineRule="auto"/>
              <w:jc w:val="both"/>
              <w:rPr>
                <w:sz w:val="24"/>
                <w:szCs w:val="22"/>
              </w:rPr>
            </w:pPr>
            <w:r w:rsidRPr="00372842">
              <w:rPr>
                <w:sz w:val="24"/>
                <w:szCs w:val="22"/>
              </w:rPr>
              <w:t>1.</w:t>
            </w:r>
          </w:p>
        </w:tc>
        <w:tc>
          <w:tcPr>
            <w:tcW w:w="3060" w:type="pct"/>
          </w:tcPr>
          <w:p w14:paraId="777F69D6" w14:textId="77777777" w:rsidR="0089022A" w:rsidRPr="00372842" w:rsidRDefault="0089022A" w:rsidP="00F62B07">
            <w:pPr>
              <w:spacing w:after="200" w:line="276" w:lineRule="auto"/>
              <w:jc w:val="both"/>
              <w:rPr>
                <w:sz w:val="24"/>
                <w:szCs w:val="22"/>
              </w:rPr>
            </w:pPr>
            <w:r w:rsidRPr="00372842">
              <w:rPr>
                <w:sz w:val="24"/>
                <w:szCs w:val="22"/>
              </w:rPr>
              <w:t xml:space="preserve">Работа в </w:t>
            </w:r>
            <w:r w:rsidRPr="00201D35">
              <w:rPr>
                <w:sz w:val="24"/>
                <w:szCs w:val="22"/>
              </w:rPr>
              <w:t>модуле</w:t>
            </w:r>
          </w:p>
        </w:tc>
        <w:tc>
          <w:tcPr>
            <w:tcW w:w="1642" w:type="pct"/>
          </w:tcPr>
          <w:p w14:paraId="6E0C28DB" w14:textId="77777777" w:rsidR="0089022A" w:rsidRPr="00372842" w:rsidRDefault="0089022A" w:rsidP="00F62B07">
            <w:pPr>
              <w:spacing w:after="200" w:line="276" w:lineRule="auto"/>
              <w:jc w:val="center"/>
              <w:rPr>
                <w:sz w:val="24"/>
                <w:szCs w:val="22"/>
              </w:rPr>
            </w:pPr>
            <w:r w:rsidRPr="00372842">
              <w:rPr>
                <w:sz w:val="24"/>
                <w:szCs w:val="22"/>
              </w:rPr>
              <w:t>40</w:t>
            </w:r>
          </w:p>
        </w:tc>
      </w:tr>
      <w:tr w:rsidR="0089022A" w:rsidRPr="00372842" w14:paraId="605A4FF2" w14:textId="77777777" w:rsidTr="00F62B07">
        <w:trPr>
          <w:trHeight w:val="256"/>
          <w:jc w:val="center"/>
        </w:trPr>
        <w:tc>
          <w:tcPr>
            <w:tcW w:w="298" w:type="pct"/>
          </w:tcPr>
          <w:p w14:paraId="7ED77761" w14:textId="77777777" w:rsidR="0089022A" w:rsidRPr="00372842" w:rsidRDefault="0089022A" w:rsidP="00F62B07">
            <w:pPr>
              <w:spacing w:after="200" w:line="276" w:lineRule="auto"/>
              <w:jc w:val="both"/>
              <w:rPr>
                <w:sz w:val="24"/>
                <w:szCs w:val="22"/>
              </w:rPr>
            </w:pPr>
            <w:r w:rsidRPr="00372842">
              <w:rPr>
                <w:sz w:val="24"/>
                <w:szCs w:val="22"/>
              </w:rPr>
              <w:t>2.</w:t>
            </w:r>
          </w:p>
        </w:tc>
        <w:tc>
          <w:tcPr>
            <w:tcW w:w="3060" w:type="pct"/>
          </w:tcPr>
          <w:p w14:paraId="2B0BC1F8" w14:textId="6A46FF2F" w:rsidR="0089022A" w:rsidRPr="00372842" w:rsidRDefault="00B10DC6" w:rsidP="00F62B07">
            <w:pPr>
              <w:spacing w:after="200" w:line="276" w:lineRule="auto"/>
              <w:jc w:val="both"/>
              <w:rPr>
                <w:sz w:val="24"/>
                <w:szCs w:val="22"/>
              </w:rPr>
            </w:pPr>
            <w:r>
              <w:rPr>
                <w:sz w:val="24"/>
                <w:szCs w:val="22"/>
              </w:rPr>
              <w:t>З</w:t>
            </w:r>
            <w:r w:rsidR="0089022A">
              <w:rPr>
                <w:sz w:val="24"/>
                <w:szCs w:val="22"/>
              </w:rPr>
              <w:t>ачет</w:t>
            </w:r>
          </w:p>
        </w:tc>
        <w:tc>
          <w:tcPr>
            <w:tcW w:w="1642" w:type="pct"/>
          </w:tcPr>
          <w:p w14:paraId="7D1D1923" w14:textId="77777777" w:rsidR="0089022A" w:rsidRPr="00372842" w:rsidRDefault="0089022A" w:rsidP="00F62B07">
            <w:pPr>
              <w:spacing w:after="200" w:line="276" w:lineRule="auto"/>
              <w:jc w:val="center"/>
              <w:rPr>
                <w:sz w:val="24"/>
                <w:szCs w:val="22"/>
              </w:rPr>
            </w:pPr>
            <w:r w:rsidRPr="00372842">
              <w:rPr>
                <w:sz w:val="24"/>
                <w:szCs w:val="22"/>
              </w:rPr>
              <w:t>60</w:t>
            </w:r>
          </w:p>
        </w:tc>
      </w:tr>
      <w:tr w:rsidR="0089022A" w:rsidRPr="00372842" w14:paraId="44026867" w14:textId="77777777" w:rsidTr="00F62B07">
        <w:trPr>
          <w:jc w:val="center"/>
        </w:trPr>
        <w:tc>
          <w:tcPr>
            <w:tcW w:w="298" w:type="pct"/>
          </w:tcPr>
          <w:p w14:paraId="03B9D70D" w14:textId="77777777" w:rsidR="0089022A" w:rsidRPr="00372842" w:rsidRDefault="0089022A" w:rsidP="00F62B07">
            <w:pPr>
              <w:spacing w:after="200" w:line="276" w:lineRule="auto"/>
              <w:jc w:val="both"/>
              <w:rPr>
                <w:sz w:val="24"/>
                <w:szCs w:val="22"/>
              </w:rPr>
            </w:pPr>
          </w:p>
        </w:tc>
        <w:tc>
          <w:tcPr>
            <w:tcW w:w="3060" w:type="pct"/>
          </w:tcPr>
          <w:p w14:paraId="0B7BC2ED" w14:textId="77777777" w:rsidR="0089022A" w:rsidRPr="00372842" w:rsidRDefault="0089022A" w:rsidP="00F62B07">
            <w:pPr>
              <w:spacing w:after="200" w:line="276" w:lineRule="auto"/>
              <w:jc w:val="both"/>
              <w:rPr>
                <w:sz w:val="24"/>
                <w:szCs w:val="22"/>
              </w:rPr>
            </w:pPr>
            <w:r w:rsidRPr="00372842">
              <w:rPr>
                <w:sz w:val="24"/>
                <w:szCs w:val="22"/>
              </w:rPr>
              <w:t>Итого:</w:t>
            </w:r>
          </w:p>
        </w:tc>
        <w:tc>
          <w:tcPr>
            <w:tcW w:w="1642" w:type="pct"/>
          </w:tcPr>
          <w:p w14:paraId="25F1B03A" w14:textId="77777777" w:rsidR="0089022A" w:rsidRPr="00372842" w:rsidRDefault="0089022A" w:rsidP="00F62B07">
            <w:pPr>
              <w:spacing w:after="200" w:line="276" w:lineRule="auto"/>
              <w:jc w:val="center"/>
              <w:rPr>
                <w:sz w:val="24"/>
                <w:szCs w:val="22"/>
              </w:rPr>
            </w:pPr>
            <w:r w:rsidRPr="00372842">
              <w:rPr>
                <w:sz w:val="24"/>
                <w:szCs w:val="22"/>
              </w:rPr>
              <w:t>100</w:t>
            </w:r>
          </w:p>
        </w:tc>
      </w:tr>
    </w:tbl>
    <w:p w14:paraId="1C94BCCC" w14:textId="77777777" w:rsidR="00B10DC6" w:rsidRDefault="00B10DC6" w:rsidP="0089022A">
      <w:pPr>
        <w:spacing w:after="200" w:line="276" w:lineRule="auto"/>
        <w:ind w:firstLine="708"/>
        <w:jc w:val="both"/>
        <w:rPr>
          <w:b/>
          <w:sz w:val="24"/>
          <w:szCs w:val="22"/>
        </w:rPr>
      </w:pPr>
    </w:p>
    <w:p w14:paraId="2B6C0E43" w14:textId="71EC981E" w:rsidR="0089022A" w:rsidRPr="00CE7CF4" w:rsidRDefault="0089022A" w:rsidP="00B10DC6">
      <w:pPr>
        <w:spacing w:after="200" w:line="276" w:lineRule="auto"/>
        <w:ind w:firstLine="708"/>
        <w:jc w:val="center"/>
        <w:rPr>
          <w:b/>
          <w:sz w:val="28"/>
          <w:szCs w:val="28"/>
        </w:rPr>
      </w:pPr>
      <w:r w:rsidRPr="00CE7CF4">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89022A" w:rsidRPr="00372842" w14:paraId="7EA12CB0" w14:textId="77777777" w:rsidTr="00F62B07">
        <w:tc>
          <w:tcPr>
            <w:tcW w:w="248" w:type="pct"/>
          </w:tcPr>
          <w:p w14:paraId="6B6BE7D2" w14:textId="77777777" w:rsidR="0089022A" w:rsidRPr="00372842" w:rsidRDefault="0089022A" w:rsidP="00F62B07">
            <w:pPr>
              <w:spacing w:after="200" w:line="276" w:lineRule="auto"/>
              <w:jc w:val="center"/>
              <w:rPr>
                <w:b/>
                <w:sz w:val="24"/>
                <w:szCs w:val="22"/>
              </w:rPr>
            </w:pPr>
            <w:r w:rsidRPr="00372842">
              <w:rPr>
                <w:b/>
                <w:sz w:val="24"/>
                <w:szCs w:val="22"/>
              </w:rPr>
              <w:t>№</w:t>
            </w:r>
          </w:p>
        </w:tc>
        <w:tc>
          <w:tcPr>
            <w:tcW w:w="2993" w:type="pct"/>
          </w:tcPr>
          <w:p w14:paraId="25A94812" w14:textId="77777777" w:rsidR="0089022A" w:rsidRPr="00372842" w:rsidRDefault="0089022A" w:rsidP="00F62B07">
            <w:pPr>
              <w:spacing w:after="200" w:line="276" w:lineRule="auto"/>
              <w:jc w:val="center"/>
              <w:rPr>
                <w:b/>
                <w:sz w:val="24"/>
                <w:szCs w:val="22"/>
              </w:rPr>
            </w:pPr>
            <w:r w:rsidRPr="00372842">
              <w:rPr>
                <w:b/>
                <w:sz w:val="24"/>
                <w:szCs w:val="22"/>
              </w:rPr>
              <w:t>Формы текущего контроля</w:t>
            </w:r>
          </w:p>
        </w:tc>
        <w:tc>
          <w:tcPr>
            <w:tcW w:w="1759" w:type="pct"/>
          </w:tcPr>
          <w:p w14:paraId="6A3E99DA" w14:textId="77777777" w:rsidR="0089022A" w:rsidRPr="00372842" w:rsidRDefault="0089022A" w:rsidP="00F62B07">
            <w:pPr>
              <w:spacing w:after="200" w:line="276" w:lineRule="auto"/>
              <w:jc w:val="center"/>
              <w:rPr>
                <w:b/>
                <w:sz w:val="24"/>
                <w:szCs w:val="22"/>
              </w:rPr>
            </w:pPr>
            <w:r w:rsidRPr="00372842">
              <w:rPr>
                <w:b/>
                <w:sz w:val="24"/>
                <w:szCs w:val="22"/>
              </w:rPr>
              <w:t>Количество баллов</w:t>
            </w:r>
          </w:p>
        </w:tc>
      </w:tr>
      <w:tr w:rsidR="0089022A" w:rsidRPr="00372842" w14:paraId="51AC13D1" w14:textId="77777777" w:rsidTr="00F62B07">
        <w:tc>
          <w:tcPr>
            <w:tcW w:w="248" w:type="pct"/>
          </w:tcPr>
          <w:p w14:paraId="083C5CBE" w14:textId="77777777" w:rsidR="0089022A" w:rsidRPr="00372842" w:rsidRDefault="0089022A" w:rsidP="00F62B07">
            <w:pPr>
              <w:jc w:val="both"/>
              <w:rPr>
                <w:sz w:val="24"/>
                <w:szCs w:val="22"/>
              </w:rPr>
            </w:pPr>
            <w:r w:rsidRPr="00372842">
              <w:rPr>
                <w:sz w:val="24"/>
                <w:szCs w:val="22"/>
              </w:rPr>
              <w:t>1.</w:t>
            </w:r>
          </w:p>
        </w:tc>
        <w:tc>
          <w:tcPr>
            <w:tcW w:w="2993" w:type="pct"/>
          </w:tcPr>
          <w:p w14:paraId="0EBEA1CB" w14:textId="77777777" w:rsidR="0089022A" w:rsidRPr="00372842" w:rsidRDefault="0089022A" w:rsidP="00F62B07">
            <w:pPr>
              <w:jc w:val="both"/>
              <w:rPr>
                <w:sz w:val="24"/>
                <w:szCs w:val="22"/>
              </w:rPr>
            </w:pPr>
            <w:r w:rsidRPr="00372842">
              <w:rPr>
                <w:sz w:val="24"/>
                <w:szCs w:val="22"/>
              </w:rPr>
              <w:t xml:space="preserve">Активная работа на семинарском занятии (в том числе блиц-опрос по теме) </w:t>
            </w:r>
          </w:p>
        </w:tc>
        <w:tc>
          <w:tcPr>
            <w:tcW w:w="1759" w:type="pct"/>
          </w:tcPr>
          <w:p w14:paraId="4251A823" w14:textId="77777777" w:rsidR="0089022A" w:rsidRPr="00372842" w:rsidRDefault="0089022A" w:rsidP="00F62B07">
            <w:pPr>
              <w:jc w:val="center"/>
              <w:rPr>
                <w:sz w:val="24"/>
                <w:szCs w:val="22"/>
              </w:rPr>
            </w:pPr>
            <w:r w:rsidRPr="00372842">
              <w:rPr>
                <w:sz w:val="24"/>
                <w:szCs w:val="22"/>
              </w:rPr>
              <w:t>12</w:t>
            </w:r>
          </w:p>
        </w:tc>
      </w:tr>
      <w:tr w:rsidR="0089022A" w:rsidRPr="00372842" w14:paraId="50E4FFE6" w14:textId="77777777" w:rsidTr="00F62B07">
        <w:tc>
          <w:tcPr>
            <w:tcW w:w="248" w:type="pct"/>
          </w:tcPr>
          <w:p w14:paraId="51810F3E" w14:textId="77777777" w:rsidR="0089022A" w:rsidRPr="00372842" w:rsidRDefault="0089022A" w:rsidP="00F62B07">
            <w:pPr>
              <w:jc w:val="both"/>
              <w:rPr>
                <w:sz w:val="24"/>
                <w:szCs w:val="22"/>
              </w:rPr>
            </w:pPr>
            <w:r w:rsidRPr="00372842">
              <w:rPr>
                <w:sz w:val="24"/>
                <w:szCs w:val="22"/>
              </w:rPr>
              <w:t>2.</w:t>
            </w:r>
          </w:p>
        </w:tc>
        <w:tc>
          <w:tcPr>
            <w:tcW w:w="2993" w:type="pct"/>
          </w:tcPr>
          <w:p w14:paraId="5F32A0F4" w14:textId="77777777" w:rsidR="0089022A" w:rsidRPr="00372842" w:rsidRDefault="0089022A" w:rsidP="00F62B07">
            <w:pPr>
              <w:jc w:val="both"/>
              <w:rPr>
                <w:sz w:val="24"/>
                <w:szCs w:val="22"/>
              </w:rPr>
            </w:pPr>
            <w:r w:rsidRPr="00372842">
              <w:rPr>
                <w:sz w:val="24"/>
                <w:szCs w:val="22"/>
              </w:rPr>
              <w:t>Посещение</w:t>
            </w:r>
          </w:p>
        </w:tc>
        <w:tc>
          <w:tcPr>
            <w:tcW w:w="1759" w:type="pct"/>
          </w:tcPr>
          <w:p w14:paraId="34558BE8" w14:textId="77777777" w:rsidR="0089022A" w:rsidRPr="00372842" w:rsidRDefault="0089022A" w:rsidP="00F62B07">
            <w:pPr>
              <w:jc w:val="center"/>
              <w:rPr>
                <w:sz w:val="24"/>
                <w:szCs w:val="22"/>
              </w:rPr>
            </w:pPr>
            <w:r w:rsidRPr="00372842">
              <w:rPr>
                <w:sz w:val="24"/>
                <w:szCs w:val="22"/>
              </w:rPr>
              <w:t>6</w:t>
            </w:r>
          </w:p>
        </w:tc>
      </w:tr>
      <w:tr w:rsidR="0089022A" w:rsidRPr="00372842" w14:paraId="5C7353F8" w14:textId="77777777" w:rsidTr="00F62B07">
        <w:tc>
          <w:tcPr>
            <w:tcW w:w="248" w:type="pct"/>
          </w:tcPr>
          <w:p w14:paraId="7C39F25E" w14:textId="77777777" w:rsidR="0089022A" w:rsidRPr="00372842" w:rsidRDefault="0089022A" w:rsidP="00F62B07">
            <w:pPr>
              <w:jc w:val="both"/>
              <w:rPr>
                <w:sz w:val="24"/>
                <w:szCs w:val="22"/>
              </w:rPr>
            </w:pPr>
            <w:r w:rsidRPr="00372842">
              <w:rPr>
                <w:sz w:val="24"/>
                <w:szCs w:val="22"/>
              </w:rPr>
              <w:t>3.</w:t>
            </w:r>
          </w:p>
        </w:tc>
        <w:tc>
          <w:tcPr>
            <w:tcW w:w="2993" w:type="pct"/>
          </w:tcPr>
          <w:p w14:paraId="5613FBDB" w14:textId="07F14F0C" w:rsidR="0089022A" w:rsidRPr="00372842" w:rsidRDefault="0089022A" w:rsidP="000A5A35">
            <w:pPr>
              <w:jc w:val="both"/>
              <w:rPr>
                <w:sz w:val="24"/>
                <w:szCs w:val="22"/>
              </w:rPr>
            </w:pPr>
            <w:r w:rsidRPr="00372842">
              <w:rPr>
                <w:sz w:val="24"/>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59" w:type="pct"/>
          </w:tcPr>
          <w:p w14:paraId="57B1D633" w14:textId="77777777" w:rsidR="0089022A" w:rsidRPr="00372842" w:rsidRDefault="0089022A" w:rsidP="00F62B07">
            <w:pPr>
              <w:jc w:val="center"/>
              <w:rPr>
                <w:sz w:val="24"/>
                <w:szCs w:val="22"/>
              </w:rPr>
            </w:pPr>
            <w:r w:rsidRPr="00372842">
              <w:rPr>
                <w:sz w:val="24"/>
                <w:szCs w:val="22"/>
              </w:rPr>
              <w:t>12</w:t>
            </w:r>
          </w:p>
        </w:tc>
      </w:tr>
      <w:tr w:rsidR="0089022A" w:rsidRPr="00372842" w14:paraId="2A5B6AAD" w14:textId="77777777" w:rsidTr="00F62B07">
        <w:tc>
          <w:tcPr>
            <w:tcW w:w="248" w:type="pct"/>
          </w:tcPr>
          <w:p w14:paraId="4F692B15" w14:textId="77777777" w:rsidR="0089022A" w:rsidRPr="00372842" w:rsidRDefault="0089022A" w:rsidP="00F62B07">
            <w:pPr>
              <w:jc w:val="both"/>
              <w:rPr>
                <w:sz w:val="24"/>
                <w:szCs w:val="22"/>
              </w:rPr>
            </w:pPr>
            <w:r w:rsidRPr="00372842">
              <w:rPr>
                <w:sz w:val="24"/>
                <w:szCs w:val="22"/>
              </w:rPr>
              <w:t>4.</w:t>
            </w:r>
          </w:p>
        </w:tc>
        <w:tc>
          <w:tcPr>
            <w:tcW w:w="2993" w:type="pct"/>
          </w:tcPr>
          <w:p w14:paraId="10A6A43E" w14:textId="37D4E28C" w:rsidR="0089022A" w:rsidRPr="00372842" w:rsidRDefault="0089022A" w:rsidP="00CE7CF4">
            <w:pPr>
              <w:jc w:val="both"/>
              <w:rPr>
                <w:sz w:val="24"/>
                <w:szCs w:val="22"/>
              </w:rPr>
            </w:pPr>
            <w:r w:rsidRPr="00372842">
              <w:rPr>
                <w:sz w:val="24"/>
                <w:szCs w:val="22"/>
              </w:rPr>
              <w:t>Выполнение</w:t>
            </w:r>
            <w:r w:rsidR="00CE7CF4">
              <w:rPr>
                <w:sz w:val="24"/>
                <w:szCs w:val="22"/>
              </w:rPr>
              <w:t xml:space="preserve"> к</w:t>
            </w:r>
            <w:r w:rsidRPr="00ED3DDF">
              <w:rPr>
                <w:sz w:val="24"/>
                <w:szCs w:val="22"/>
              </w:rPr>
              <w:t>онтрольной работы</w:t>
            </w:r>
          </w:p>
        </w:tc>
        <w:tc>
          <w:tcPr>
            <w:tcW w:w="1759" w:type="pct"/>
          </w:tcPr>
          <w:p w14:paraId="63F7894E" w14:textId="77777777" w:rsidR="0089022A" w:rsidRPr="00372842" w:rsidRDefault="0089022A" w:rsidP="00F62B07">
            <w:pPr>
              <w:jc w:val="center"/>
              <w:rPr>
                <w:sz w:val="24"/>
                <w:szCs w:val="22"/>
              </w:rPr>
            </w:pPr>
            <w:r w:rsidRPr="00372842">
              <w:rPr>
                <w:sz w:val="24"/>
                <w:szCs w:val="22"/>
              </w:rPr>
              <w:t>10</w:t>
            </w:r>
          </w:p>
        </w:tc>
      </w:tr>
      <w:tr w:rsidR="0089022A" w:rsidRPr="00372842" w14:paraId="266FCDDC" w14:textId="77777777" w:rsidTr="00F62B07">
        <w:tc>
          <w:tcPr>
            <w:tcW w:w="248" w:type="pct"/>
          </w:tcPr>
          <w:p w14:paraId="1018338F" w14:textId="77777777" w:rsidR="0089022A" w:rsidRPr="00372842" w:rsidRDefault="0089022A" w:rsidP="00F62B07">
            <w:pPr>
              <w:jc w:val="both"/>
              <w:rPr>
                <w:sz w:val="24"/>
                <w:szCs w:val="22"/>
              </w:rPr>
            </w:pPr>
          </w:p>
        </w:tc>
        <w:tc>
          <w:tcPr>
            <w:tcW w:w="2993" w:type="pct"/>
          </w:tcPr>
          <w:p w14:paraId="0B7EBE15" w14:textId="77777777" w:rsidR="0089022A" w:rsidRPr="00372842" w:rsidRDefault="0089022A" w:rsidP="00F62B07">
            <w:pPr>
              <w:jc w:val="both"/>
              <w:rPr>
                <w:sz w:val="24"/>
                <w:szCs w:val="22"/>
              </w:rPr>
            </w:pPr>
            <w:r w:rsidRPr="00372842">
              <w:rPr>
                <w:sz w:val="24"/>
                <w:szCs w:val="22"/>
              </w:rPr>
              <w:t>Итого</w:t>
            </w:r>
          </w:p>
        </w:tc>
        <w:tc>
          <w:tcPr>
            <w:tcW w:w="1759" w:type="pct"/>
          </w:tcPr>
          <w:p w14:paraId="184EE9E6" w14:textId="77777777" w:rsidR="0089022A" w:rsidRPr="00372842" w:rsidRDefault="0089022A" w:rsidP="00F62B07">
            <w:pPr>
              <w:jc w:val="center"/>
              <w:rPr>
                <w:sz w:val="24"/>
                <w:szCs w:val="22"/>
              </w:rPr>
            </w:pPr>
            <w:r w:rsidRPr="00372842">
              <w:rPr>
                <w:sz w:val="24"/>
                <w:szCs w:val="22"/>
              </w:rPr>
              <w:t>40</w:t>
            </w:r>
          </w:p>
        </w:tc>
      </w:tr>
    </w:tbl>
    <w:p w14:paraId="7FB3AB46" w14:textId="76EA593D" w:rsidR="00B86F1B" w:rsidRDefault="00B86F1B" w:rsidP="00F95658">
      <w:pPr>
        <w:pStyle w:val="aa"/>
        <w:ind w:firstLine="709"/>
        <w:jc w:val="both"/>
        <w:rPr>
          <w:b w:val="0"/>
          <w:szCs w:val="28"/>
        </w:rPr>
      </w:pPr>
    </w:p>
    <w:p w14:paraId="0560F6C8" w14:textId="10808823" w:rsidR="0089022A" w:rsidRDefault="0089022A" w:rsidP="00CE7CF4">
      <w:pPr>
        <w:spacing w:line="360" w:lineRule="auto"/>
        <w:ind w:firstLine="709"/>
        <w:jc w:val="center"/>
        <w:rPr>
          <w:b/>
          <w:bCs/>
          <w:sz w:val="28"/>
          <w:szCs w:val="28"/>
        </w:rPr>
      </w:pPr>
      <w:r w:rsidRPr="00192779">
        <w:rPr>
          <w:b/>
          <w:bCs/>
          <w:sz w:val="28"/>
          <w:szCs w:val="28"/>
        </w:rPr>
        <w:t>Типовые варианты контрольных работ</w:t>
      </w:r>
    </w:p>
    <w:p w14:paraId="0EC42663" w14:textId="5C4C7522" w:rsidR="00E35960" w:rsidRPr="00123361" w:rsidRDefault="00E35960" w:rsidP="00E35960">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Pr="00123361">
        <w:rPr>
          <w:bCs/>
          <w:sz w:val="28"/>
          <w:szCs w:val="28"/>
        </w:rPr>
        <w:t>, котор</w:t>
      </w:r>
      <w:r w:rsidR="008E4A88">
        <w:rPr>
          <w:bCs/>
          <w:sz w:val="28"/>
          <w:szCs w:val="28"/>
        </w:rPr>
        <w:t>ые</w:t>
      </w:r>
      <w:r w:rsidRPr="00123361">
        <w:rPr>
          <w:bCs/>
          <w:sz w:val="28"/>
          <w:szCs w:val="28"/>
        </w:rPr>
        <w:t xml:space="preserve"> должн</w:t>
      </w:r>
      <w:r w:rsidR="008E4A88">
        <w:rPr>
          <w:bCs/>
          <w:sz w:val="28"/>
          <w:szCs w:val="28"/>
        </w:rPr>
        <w:t>ы</w:t>
      </w:r>
      <w:r w:rsidRPr="00123361">
        <w:rPr>
          <w:bCs/>
          <w:sz w:val="28"/>
          <w:szCs w:val="28"/>
        </w:rPr>
        <w:t xml:space="preserve"> быть выполнены в рамках </w:t>
      </w:r>
      <w:r w:rsidR="00CE7CF4">
        <w:rPr>
          <w:bCs/>
          <w:sz w:val="28"/>
          <w:szCs w:val="28"/>
        </w:rPr>
        <w:t>текущего</w:t>
      </w:r>
      <w:r w:rsidRPr="00123361">
        <w:rPr>
          <w:bCs/>
          <w:sz w:val="28"/>
          <w:szCs w:val="28"/>
        </w:rPr>
        <w:t xml:space="preserve"> контроля знаний студентов.</w:t>
      </w:r>
    </w:p>
    <w:p w14:paraId="16014F20" w14:textId="4D5C5D1C" w:rsidR="00E35960" w:rsidRPr="00123361" w:rsidRDefault="00E35960" w:rsidP="00E35960">
      <w:pPr>
        <w:spacing w:line="360" w:lineRule="auto"/>
        <w:ind w:firstLine="709"/>
        <w:jc w:val="both"/>
        <w:rPr>
          <w:bCs/>
          <w:sz w:val="28"/>
          <w:szCs w:val="28"/>
        </w:rPr>
      </w:pPr>
      <w:r w:rsidRPr="00123361">
        <w:rPr>
          <w:bCs/>
          <w:sz w:val="28"/>
          <w:szCs w:val="28"/>
        </w:rPr>
        <w:t>Выполненная студентом контрольная работа</w:t>
      </w:r>
      <w:r w:rsidR="00CE7CF4">
        <w:rPr>
          <w:bCs/>
          <w:sz w:val="28"/>
          <w:szCs w:val="28"/>
        </w:rPr>
        <w:t xml:space="preserve"> </w:t>
      </w:r>
      <w:r w:rsidRPr="00123361">
        <w:rPr>
          <w:bCs/>
          <w:sz w:val="28"/>
          <w:szCs w:val="28"/>
        </w:rPr>
        <w:t>сдается преподавателю на проверку.</w:t>
      </w:r>
    </w:p>
    <w:p w14:paraId="4B454A14" w14:textId="5F6D4F80" w:rsidR="00E35960" w:rsidRPr="00123361" w:rsidRDefault="00E35960" w:rsidP="00E35960">
      <w:pPr>
        <w:spacing w:line="360" w:lineRule="auto"/>
        <w:ind w:firstLine="709"/>
        <w:jc w:val="both"/>
        <w:rPr>
          <w:bCs/>
          <w:sz w:val="28"/>
          <w:szCs w:val="28"/>
        </w:rPr>
      </w:pPr>
      <w:r w:rsidRPr="00123361">
        <w:rPr>
          <w:bCs/>
          <w:sz w:val="28"/>
          <w:szCs w:val="28"/>
        </w:rPr>
        <w:t xml:space="preserve">Основной целью выполнения контрольной работы является проверка знаний </w:t>
      </w:r>
      <w:r w:rsidRPr="00123361">
        <w:rPr>
          <w:bCs/>
          <w:sz w:val="28"/>
          <w:szCs w:val="28"/>
        </w:rPr>
        <w:lastRenderedPageBreak/>
        <w:t xml:space="preserve">студентов по теоретическим вопросам в области налогового </w:t>
      </w:r>
      <w:r w:rsidR="00CE7CF4">
        <w:rPr>
          <w:bCs/>
          <w:sz w:val="28"/>
          <w:szCs w:val="28"/>
        </w:rPr>
        <w:t>консультирования</w:t>
      </w:r>
      <w:r w:rsidRPr="00123361">
        <w:rPr>
          <w:bCs/>
          <w:sz w:val="28"/>
          <w:szCs w:val="28"/>
        </w:rPr>
        <w:t>, усвоение действующего налогового законодательства и практики его применения, а также закрепление и углубление полученных студентами знаний по теме курса.</w:t>
      </w:r>
    </w:p>
    <w:p w14:paraId="3C37B7BC" w14:textId="1A62EA1A" w:rsidR="00E35960" w:rsidRPr="00123361" w:rsidRDefault="00E35960" w:rsidP="00E35960">
      <w:pPr>
        <w:spacing w:line="360" w:lineRule="auto"/>
        <w:ind w:firstLine="709"/>
        <w:jc w:val="both"/>
        <w:rPr>
          <w:bCs/>
          <w:sz w:val="28"/>
          <w:szCs w:val="28"/>
        </w:rPr>
      </w:pPr>
      <w:r w:rsidRPr="00123361">
        <w:rPr>
          <w:bCs/>
          <w:sz w:val="28"/>
          <w:szCs w:val="28"/>
        </w:rPr>
        <w:t>Контрольная работа</w:t>
      </w:r>
      <w:r w:rsidR="001E6FFA" w:rsidRPr="001E6FFA">
        <w:t xml:space="preserve"> </w:t>
      </w:r>
      <w:r w:rsidRPr="00123361">
        <w:rPr>
          <w:bCs/>
          <w:sz w:val="28"/>
          <w:szCs w:val="28"/>
        </w:rPr>
        <w:t>выполняется студентами по одному из предложенных кафедрой вариантов.</w:t>
      </w:r>
    </w:p>
    <w:p w14:paraId="4090724D" w14:textId="6F136172" w:rsidR="00E35960" w:rsidRPr="00123361" w:rsidRDefault="00E35960" w:rsidP="00E35960">
      <w:pPr>
        <w:spacing w:line="360" w:lineRule="auto"/>
        <w:ind w:firstLine="709"/>
        <w:jc w:val="both"/>
        <w:rPr>
          <w:bCs/>
          <w:sz w:val="28"/>
          <w:szCs w:val="28"/>
        </w:rPr>
      </w:pPr>
      <w:r w:rsidRPr="00123361">
        <w:rPr>
          <w:bCs/>
          <w:sz w:val="28"/>
          <w:szCs w:val="28"/>
        </w:rPr>
        <w:t>Контрольная работа выполняется в письменном виде. Ответы на вопросы должны быть обстоятельными и развернутыми.</w:t>
      </w:r>
    </w:p>
    <w:p w14:paraId="007DC6FF" w14:textId="77777777" w:rsidR="00E35960" w:rsidRPr="00123361" w:rsidRDefault="00E35960" w:rsidP="00E35960">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7447E200" w14:textId="355CBBE1" w:rsidR="00E35960" w:rsidRPr="00E04B42" w:rsidRDefault="00E35960" w:rsidP="00E35960">
      <w:pPr>
        <w:spacing w:line="360" w:lineRule="auto"/>
        <w:ind w:firstLine="709"/>
        <w:jc w:val="both"/>
        <w:rPr>
          <w:sz w:val="28"/>
          <w:szCs w:val="28"/>
        </w:rPr>
      </w:pPr>
      <w:r w:rsidRPr="00123361">
        <w:rPr>
          <w:sz w:val="28"/>
          <w:szCs w:val="28"/>
        </w:rPr>
        <w:t>Контрольная работа по курсу «</w:t>
      </w:r>
      <w:r>
        <w:rPr>
          <w:sz w:val="28"/>
          <w:szCs w:val="28"/>
        </w:rPr>
        <w:t xml:space="preserve">Современные формы и методы </w:t>
      </w:r>
      <w:r w:rsidRPr="00E04B42">
        <w:rPr>
          <w:sz w:val="28"/>
          <w:szCs w:val="28"/>
        </w:rPr>
        <w:t>налогового консультирования</w:t>
      </w:r>
      <w:r>
        <w:rPr>
          <w:sz w:val="28"/>
          <w:szCs w:val="28"/>
        </w:rPr>
        <w:t>» включает п</w:t>
      </w:r>
      <w:r w:rsidRPr="00E04B42">
        <w:rPr>
          <w:sz w:val="28"/>
          <w:szCs w:val="28"/>
        </w:rPr>
        <w:t xml:space="preserve">исьменный ответ на </w:t>
      </w:r>
      <w:r>
        <w:rPr>
          <w:sz w:val="28"/>
          <w:szCs w:val="28"/>
        </w:rPr>
        <w:t>конкретные ситуации по выбору преподавателя.</w:t>
      </w:r>
    </w:p>
    <w:p w14:paraId="04B61124" w14:textId="77777777" w:rsidR="00E35960" w:rsidRPr="00E04B42" w:rsidRDefault="00E35960" w:rsidP="00E35960">
      <w:pPr>
        <w:spacing w:line="360" w:lineRule="auto"/>
        <w:ind w:firstLine="709"/>
        <w:jc w:val="both"/>
        <w:rPr>
          <w:sz w:val="28"/>
          <w:szCs w:val="28"/>
        </w:rPr>
      </w:pPr>
      <w:r w:rsidRPr="000916B0">
        <w:rPr>
          <w:b/>
          <w:sz w:val="28"/>
          <w:szCs w:val="28"/>
        </w:rPr>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57BC49C0" w14:textId="77777777" w:rsidR="00E35960" w:rsidRPr="00E04B42" w:rsidRDefault="00E35960" w:rsidP="00E35960">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D662303" w14:textId="77777777" w:rsidR="00E35960" w:rsidRPr="0081380F" w:rsidRDefault="00E35960" w:rsidP="00E35960">
      <w:pPr>
        <w:spacing w:line="360" w:lineRule="auto"/>
        <w:ind w:firstLine="709"/>
        <w:jc w:val="both"/>
        <w:rPr>
          <w:b/>
          <w:sz w:val="28"/>
          <w:szCs w:val="28"/>
        </w:rPr>
      </w:pPr>
      <w:r w:rsidRPr="0081380F">
        <w:rPr>
          <w:b/>
          <w:sz w:val="28"/>
          <w:szCs w:val="28"/>
        </w:rPr>
        <w:t xml:space="preserve">Ситуация 3. </w:t>
      </w:r>
      <w:r w:rsidRPr="0081380F">
        <w:rPr>
          <w:sz w:val="28"/>
          <w:szCs w:val="28"/>
        </w:rPr>
        <w:t>Рассчитать и обосновать законность налоговых последствий по ситуации 1 анализируемой компании.</w:t>
      </w:r>
    </w:p>
    <w:p w14:paraId="025A293F" w14:textId="77777777" w:rsidR="00E35960" w:rsidRPr="002D3D11" w:rsidRDefault="00E35960" w:rsidP="00E35960">
      <w:pPr>
        <w:tabs>
          <w:tab w:val="left" w:pos="993"/>
        </w:tabs>
        <w:spacing w:line="360" w:lineRule="auto"/>
        <w:ind w:firstLine="709"/>
        <w:jc w:val="both"/>
        <w:rPr>
          <w:sz w:val="28"/>
          <w:szCs w:val="28"/>
        </w:rPr>
      </w:pPr>
      <w:r w:rsidRPr="002D3D11">
        <w:rPr>
          <w:b/>
          <w:sz w:val="28"/>
          <w:szCs w:val="28"/>
        </w:rPr>
        <w:t>Управляющая компания</w:t>
      </w:r>
      <w:r w:rsidRPr="002D3D11">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57ED12CD" w14:textId="77777777" w:rsidR="00E35960" w:rsidRPr="002D3D11" w:rsidRDefault="00E35960" w:rsidP="00E35960">
      <w:pPr>
        <w:pStyle w:val="a6"/>
        <w:tabs>
          <w:tab w:val="left" w:pos="993"/>
        </w:tabs>
        <w:spacing w:line="360" w:lineRule="auto"/>
        <w:ind w:left="0" w:firstLine="992"/>
        <w:jc w:val="both"/>
        <w:rPr>
          <w:sz w:val="28"/>
          <w:szCs w:val="28"/>
        </w:rPr>
      </w:pPr>
      <w:r w:rsidRPr="00473BDE">
        <w:rPr>
          <w:b/>
          <w:i/>
          <w:sz w:val="28"/>
          <w:szCs w:val="28"/>
        </w:rPr>
        <w:t>Задание.</w:t>
      </w:r>
      <w:r>
        <w:rPr>
          <w:sz w:val="28"/>
          <w:szCs w:val="28"/>
        </w:rPr>
        <w:t xml:space="preserve"> </w:t>
      </w:r>
      <w:r w:rsidRPr="002D3D11">
        <w:rPr>
          <w:sz w:val="28"/>
          <w:szCs w:val="28"/>
        </w:rPr>
        <w:t>Охарактеризуйте налоговые последствия для головной и дочерних компаний данного решения при двух вариантах:</w:t>
      </w:r>
    </w:p>
    <w:p w14:paraId="3CF7362A"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2D3D11">
        <w:rPr>
          <w:sz w:val="28"/>
          <w:szCs w:val="28"/>
        </w:rPr>
        <w:t>тыс.руб</w:t>
      </w:r>
      <w:proofErr w:type="spellEnd"/>
      <w:r w:rsidRPr="002D3D11">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2E5C51E"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lastRenderedPageBreak/>
        <w:t xml:space="preserve">Вариант № 2: Арендная плата установлена в сумме 6000 </w:t>
      </w:r>
      <w:proofErr w:type="spellStart"/>
      <w:r w:rsidRPr="002D3D11">
        <w:rPr>
          <w:sz w:val="28"/>
          <w:szCs w:val="28"/>
        </w:rPr>
        <w:t>тыс.руб</w:t>
      </w:r>
      <w:proofErr w:type="spellEnd"/>
      <w:r w:rsidRPr="002D3D11">
        <w:rPr>
          <w:sz w:val="28"/>
          <w:szCs w:val="28"/>
        </w:rPr>
        <w:t>. на основе согласия сторон, закрепленных соответствующим договором.</w:t>
      </w:r>
    </w:p>
    <w:p w14:paraId="73C80442"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Определите влияние двух разных договоров на финансовые результаты головной и дочерней компании.</w:t>
      </w:r>
    </w:p>
    <w:p w14:paraId="5B585BA0"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Является ли заключение данных договоров предметом внешнего налогового контроля? Поясните свой ответ.</w:t>
      </w:r>
    </w:p>
    <w:p w14:paraId="67BFE882"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При подготовке ответов используйте Налоговый кодекс РФ.</w:t>
      </w:r>
    </w:p>
    <w:p w14:paraId="4847A5D5" w14:textId="77777777" w:rsidR="00E35960" w:rsidRPr="00473BDE" w:rsidRDefault="00E35960" w:rsidP="00E35960">
      <w:pPr>
        <w:spacing w:line="360" w:lineRule="auto"/>
        <w:ind w:firstLine="709"/>
        <w:jc w:val="both"/>
        <w:rPr>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Pr="00473BDE">
        <w:rPr>
          <w:sz w:val="28"/>
          <w:szCs w:val="28"/>
        </w:rPr>
        <w:t xml:space="preserve">Рассчитать и обосновать законность налоговых последствий по </w:t>
      </w:r>
      <w:r>
        <w:rPr>
          <w:sz w:val="28"/>
          <w:szCs w:val="28"/>
        </w:rPr>
        <w:t>следующей</w:t>
      </w:r>
      <w:r w:rsidRPr="00473BDE">
        <w:rPr>
          <w:sz w:val="28"/>
          <w:szCs w:val="28"/>
        </w:rPr>
        <w:t xml:space="preserve"> анализируемой компании</w:t>
      </w:r>
      <w:r>
        <w:rPr>
          <w:sz w:val="28"/>
          <w:szCs w:val="28"/>
        </w:rPr>
        <w:t>.</w:t>
      </w:r>
    </w:p>
    <w:p w14:paraId="7FB1B7B7"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связи с реализацией инвестиционного проекта</w:t>
      </w:r>
      <w:r w:rsidRPr="002D3D11">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5FE1D16D" w14:textId="77777777" w:rsidR="00E35960" w:rsidRDefault="00E35960" w:rsidP="00E35960">
      <w:pPr>
        <w:pStyle w:val="a6"/>
        <w:spacing w:line="360" w:lineRule="auto"/>
        <w:ind w:left="0" w:firstLine="709"/>
        <w:jc w:val="both"/>
        <w:rPr>
          <w:sz w:val="28"/>
          <w:szCs w:val="28"/>
        </w:rPr>
      </w:pPr>
      <w:r w:rsidRPr="002D3D11">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752C3CCE"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D258E7E"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64D841BA"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Суммы отложенного налогового обязательства на конец планируемого года по налогу на прибыль.</w:t>
      </w:r>
    </w:p>
    <w:p w14:paraId="575E611F" w14:textId="77777777" w:rsidR="00E35960" w:rsidRPr="002D3D11" w:rsidRDefault="00E35960" w:rsidP="00E35960">
      <w:pPr>
        <w:spacing w:line="360" w:lineRule="auto"/>
        <w:ind w:firstLine="709"/>
        <w:jc w:val="both"/>
        <w:rPr>
          <w:sz w:val="28"/>
          <w:szCs w:val="28"/>
        </w:rPr>
      </w:pPr>
      <w:r w:rsidRPr="002D3D11">
        <w:rPr>
          <w:sz w:val="28"/>
          <w:szCs w:val="28"/>
        </w:rPr>
        <w:t>При подготовке ответов используйте Налоговый кодекс РФ.</w:t>
      </w:r>
    </w:p>
    <w:p w14:paraId="5AC0D952" w14:textId="77777777" w:rsidR="00E35960" w:rsidRPr="002D3D11" w:rsidRDefault="00E35960" w:rsidP="00E35960">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5.</w:t>
      </w:r>
      <w:r w:rsidRPr="002D3D11">
        <w:rPr>
          <w:b/>
          <w:sz w:val="28"/>
          <w:szCs w:val="28"/>
        </w:rPr>
        <w:t xml:space="preserve"> </w:t>
      </w:r>
      <w:r w:rsidRPr="00326B51">
        <w:rPr>
          <w:sz w:val="28"/>
          <w:szCs w:val="28"/>
        </w:rPr>
        <w:t>Рассчитать и обосновать законность налоговых последствий по конкретной ситуации анализируемой компании.</w:t>
      </w:r>
    </w:p>
    <w:p w14:paraId="335E10AE"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процессе налогового</w:t>
      </w:r>
      <w:r w:rsidRPr="002D3D11">
        <w:rPr>
          <w:sz w:val="28"/>
          <w:szCs w:val="28"/>
        </w:rPr>
        <w:t xml:space="preserve"> планирования специалисты налогового отдела крупной компании инициировали проведение обсуждения уровня прогнозируемых цен реализации на основную продукцию (продукция нефтехимии) с представителями отдела маркетинга и коммерческого отдела.  Учитывая, что цены влияют на уровень </w:t>
      </w:r>
      <w:r w:rsidRPr="002D3D11">
        <w:rPr>
          <w:sz w:val="28"/>
          <w:szCs w:val="28"/>
        </w:rPr>
        <w:lastRenderedPageBreak/>
        <w:t>доходов от реализации как элемент налоговой базы НДС и налога на прибыль, по действующему регламенту специалисты налогового отдела получили следующую информацию.</w:t>
      </w:r>
    </w:p>
    <w:p w14:paraId="3AB2C0A6" w14:textId="77777777" w:rsidR="00E35960" w:rsidRPr="002D3D11" w:rsidRDefault="00E35960" w:rsidP="00E35960">
      <w:pPr>
        <w:pStyle w:val="a6"/>
        <w:spacing w:line="360" w:lineRule="auto"/>
        <w:ind w:left="0" w:firstLine="709"/>
        <w:jc w:val="both"/>
        <w:rPr>
          <w:sz w:val="28"/>
          <w:szCs w:val="28"/>
        </w:rPr>
      </w:pPr>
      <w:r w:rsidRPr="002D3D11">
        <w:rPr>
          <w:b/>
          <w:sz w:val="28"/>
          <w:szCs w:val="28"/>
        </w:rPr>
        <w:t>От коммерческого отдела</w:t>
      </w:r>
      <w:r w:rsidRPr="002D3D11">
        <w:rPr>
          <w:sz w:val="28"/>
          <w:szCs w:val="28"/>
        </w:rPr>
        <w:t xml:space="preserve">   представлена информация о намечаемых ценах реализации для разных контрагентов, сгруппированных по уровню цен, отраженных в заключаемых с ними договорах.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884"/>
        <w:gridCol w:w="1884"/>
        <w:gridCol w:w="1884"/>
      </w:tblGrid>
      <w:tr w:rsidR="00E35960" w:rsidRPr="006544C5" w14:paraId="44F37B71"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7695672F" w14:textId="77777777" w:rsidR="00E35960" w:rsidRPr="006544C5" w:rsidRDefault="00E35960" w:rsidP="00F62B07">
            <w:pPr>
              <w:pStyle w:val="a6"/>
              <w:spacing w:line="312" w:lineRule="auto"/>
              <w:ind w:left="0" w:firstLine="425"/>
              <w:jc w:val="center"/>
              <w:rPr>
                <w:sz w:val="28"/>
                <w:szCs w:val="28"/>
              </w:rPr>
            </w:pPr>
            <w:r w:rsidRPr="006544C5">
              <w:rPr>
                <w:sz w:val="28"/>
                <w:szCs w:val="28"/>
              </w:rPr>
              <w:t>Показатели</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CA46FD5" w14:textId="77777777" w:rsidR="00E35960" w:rsidRPr="006544C5" w:rsidRDefault="00E35960" w:rsidP="00F62B07">
            <w:pPr>
              <w:pStyle w:val="a6"/>
              <w:spacing w:line="312" w:lineRule="auto"/>
              <w:ind w:left="0" w:firstLine="425"/>
              <w:rPr>
                <w:sz w:val="28"/>
                <w:szCs w:val="28"/>
              </w:rPr>
            </w:pPr>
            <w:r w:rsidRPr="006544C5">
              <w:rPr>
                <w:sz w:val="28"/>
                <w:szCs w:val="28"/>
              </w:rPr>
              <w:t>1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B631EAA" w14:textId="77777777" w:rsidR="00E35960" w:rsidRPr="006544C5" w:rsidRDefault="00E35960" w:rsidP="00F62B07">
            <w:pPr>
              <w:pStyle w:val="a6"/>
              <w:spacing w:line="312" w:lineRule="auto"/>
              <w:ind w:left="0" w:firstLine="425"/>
              <w:rPr>
                <w:sz w:val="28"/>
                <w:szCs w:val="28"/>
              </w:rPr>
            </w:pPr>
            <w:r w:rsidRPr="006544C5">
              <w:rPr>
                <w:sz w:val="28"/>
                <w:szCs w:val="28"/>
              </w:rPr>
              <w:t>2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49C22E6" w14:textId="77777777" w:rsidR="00E35960" w:rsidRPr="006544C5" w:rsidRDefault="00E35960" w:rsidP="00F62B07">
            <w:pPr>
              <w:pStyle w:val="a6"/>
              <w:spacing w:line="312" w:lineRule="auto"/>
              <w:ind w:left="0" w:firstLine="425"/>
              <w:rPr>
                <w:sz w:val="28"/>
                <w:szCs w:val="28"/>
              </w:rPr>
            </w:pPr>
            <w:r w:rsidRPr="006544C5">
              <w:rPr>
                <w:sz w:val="28"/>
                <w:szCs w:val="28"/>
              </w:rPr>
              <w:t>3 группа</w:t>
            </w:r>
          </w:p>
        </w:tc>
      </w:tr>
      <w:tr w:rsidR="00E35960" w:rsidRPr="006544C5" w14:paraId="48CE8963"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4BD36622" w14:textId="77777777" w:rsidR="00E35960" w:rsidRPr="006544C5" w:rsidRDefault="00E35960" w:rsidP="00F62B07">
            <w:pPr>
              <w:pStyle w:val="a6"/>
              <w:spacing w:line="312" w:lineRule="auto"/>
              <w:ind w:left="0" w:firstLine="34"/>
              <w:rPr>
                <w:sz w:val="28"/>
                <w:szCs w:val="28"/>
              </w:rPr>
            </w:pPr>
            <w:r w:rsidRPr="006544C5">
              <w:rPr>
                <w:sz w:val="28"/>
                <w:szCs w:val="28"/>
              </w:rPr>
              <w:t>Уровень цен за ед. продукции, руб.</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801F627" w14:textId="77777777" w:rsidR="00E35960" w:rsidRPr="006544C5" w:rsidRDefault="00E35960" w:rsidP="00F62B07">
            <w:pPr>
              <w:pStyle w:val="a6"/>
              <w:spacing w:line="312" w:lineRule="auto"/>
              <w:ind w:left="0" w:firstLine="425"/>
              <w:rPr>
                <w:sz w:val="28"/>
                <w:szCs w:val="28"/>
              </w:rPr>
            </w:pPr>
            <w:r w:rsidRPr="006544C5">
              <w:rPr>
                <w:sz w:val="28"/>
                <w:szCs w:val="28"/>
              </w:rPr>
              <w:t>5 000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4CFACD" w14:textId="77777777" w:rsidR="00E35960" w:rsidRPr="006544C5" w:rsidRDefault="00E35960" w:rsidP="00F62B07">
            <w:pPr>
              <w:pStyle w:val="a6"/>
              <w:spacing w:line="312" w:lineRule="auto"/>
              <w:ind w:left="0" w:firstLine="425"/>
              <w:rPr>
                <w:sz w:val="28"/>
                <w:szCs w:val="28"/>
              </w:rPr>
            </w:pPr>
            <w:r w:rsidRPr="006544C5">
              <w:rPr>
                <w:sz w:val="28"/>
                <w:szCs w:val="28"/>
              </w:rPr>
              <w:t>6 000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A3E72FF" w14:textId="77777777" w:rsidR="00E35960" w:rsidRPr="006544C5" w:rsidRDefault="00E35960" w:rsidP="00F62B07">
            <w:pPr>
              <w:pStyle w:val="a6"/>
              <w:spacing w:line="312" w:lineRule="auto"/>
              <w:ind w:left="0" w:firstLine="425"/>
              <w:rPr>
                <w:sz w:val="28"/>
                <w:szCs w:val="28"/>
              </w:rPr>
            </w:pPr>
            <w:r w:rsidRPr="006544C5">
              <w:rPr>
                <w:sz w:val="28"/>
                <w:szCs w:val="28"/>
              </w:rPr>
              <w:t>6 300</w:t>
            </w:r>
          </w:p>
        </w:tc>
      </w:tr>
      <w:tr w:rsidR="00E35960" w:rsidRPr="006544C5" w14:paraId="742380F0"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36797268" w14:textId="77777777" w:rsidR="00E35960" w:rsidRPr="006544C5" w:rsidRDefault="00E35960" w:rsidP="00F62B07">
            <w:pPr>
              <w:pStyle w:val="a6"/>
              <w:spacing w:line="312" w:lineRule="auto"/>
              <w:ind w:left="0" w:firstLine="34"/>
              <w:rPr>
                <w:sz w:val="28"/>
                <w:szCs w:val="28"/>
              </w:rPr>
            </w:pPr>
            <w:r w:rsidRPr="006544C5">
              <w:rPr>
                <w:sz w:val="28"/>
                <w:szCs w:val="28"/>
              </w:rPr>
              <w:t>Доля продаж данному покупателю, %</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C26D8A5" w14:textId="77777777" w:rsidR="00E35960" w:rsidRPr="006544C5" w:rsidRDefault="00E35960" w:rsidP="00F62B07">
            <w:pPr>
              <w:pStyle w:val="a6"/>
              <w:spacing w:line="312" w:lineRule="auto"/>
              <w:ind w:left="0" w:firstLine="425"/>
              <w:rPr>
                <w:sz w:val="28"/>
                <w:szCs w:val="28"/>
              </w:rPr>
            </w:pPr>
            <w:r w:rsidRPr="006544C5">
              <w:rPr>
                <w:sz w:val="28"/>
                <w:szCs w:val="28"/>
              </w:rPr>
              <w:t>70,0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9521C1E" w14:textId="77777777" w:rsidR="00E35960" w:rsidRPr="006544C5" w:rsidRDefault="00E35960" w:rsidP="00F62B07">
            <w:pPr>
              <w:pStyle w:val="a6"/>
              <w:spacing w:line="312" w:lineRule="auto"/>
              <w:ind w:left="0" w:firstLine="425"/>
              <w:rPr>
                <w:sz w:val="28"/>
                <w:szCs w:val="28"/>
              </w:rPr>
            </w:pPr>
            <w:r w:rsidRPr="006544C5">
              <w:rPr>
                <w:sz w:val="28"/>
                <w:szCs w:val="28"/>
              </w:rPr>
              <w:t>15,0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0D6D36" w14:textId="77777777" w:rsidR="00E35960" w:rsidRPr="006544C5" w:rsidRDefault="00E35960" w:rsidP="00F62B07">
            <w:pPr>
              <w:pStyle w:val="a6"/>
              <w:spacing w:line="312" w:lineRule="auto"/>
              <w:ind w:left="0" w:firstLine="425"/>
              <w:rPr>
                <w:sz w:val="28"/>
                <w:szCs w:val="28"/>
              </w:rPr>
            </w:pPr>
            <w:r w:rsidRPr="006544C5">
              <w:rPr>
                <w:sz w:val="28"/>
                <w:szCs w:val="28"/>
              </w:rPr>
              <w:t>15,0</w:t>
            </w:r>
          </w:p>
        </w:tc>
      </w:tr>
      <w:tr w:rsidR="00E35960" w:rsidRPr="006544C5" w14:paraId="65082E67"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11166C9A" w14:textId="77777777" w:rsidR="00E35960" w:rsidRPr="006544C5" w:rsidRDefault="00E35960" w:rsidP="00F62B07">
            <w:pPr>
              <w:pStyle w:val="a6"/>
              <w:spacing w:line="312" w:lineRule="auto"/>
              <w:ind w:left="0" w:firstLine="34"/>
              <w:rPr>
                <w:sz w:val="28"/>
                <w:szCs w:val="28"/>
              </w:rPr>
            </w:pPr>
            <w:r w:rsidRPr="006544C5">
              <w:rPr>
                <w:sz w:val="28"/>
                <w:szCs w:val="28"/>
              </w:rPr>
              <w:t>Доля участия поставщика в капитале компании-покупателя</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4511BB3" w14:textId="77777777" w:rsidR="00E35960" w:rsidRPr="006544C5" w:rsidRDefault="00E35960" w:rsidP="00F62B07">
            <w:pPr>
              <w:pStyle w:val="a6"/>
              <w:spacing w:line="312" w:lineRule="auto"/>
              <w:ind w:left="0" w:firstLine="425"/>
              <w:rPr>
                <w:sz w:val="28"/>
                <w:szCs w:val="28"/>
              </w:rPr>
            </w:pPr>
            <w:r w:rsidRPr="006544C5">
              <w:rPr>
                <w:sz w:val="28"/>
                <w:szCs w:val="28"/>
              </w:rPr>
              <w:t>90,0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6A06E01" w14:textId="77777777" w:rsidR="00E35960" w:rsidRPr="006544C5" w:rsidRDefault="00E35960" w:rsidP="00F62B07">
            <w:pPr>
              <w:pStyle w:val="a6"/>
              <w:spacing w:line="312" w:lineRule="auto"/>
              <w:ind w:left="0" w:firstLine="425"/>
              <w:rPr>
                <w:sz w:val="28"/>
                <w:szCs w:val="28"/>
              </w:rPr>
            </w:pPr>
            <w:r w:rsidRPr="006544C5">
              <w:rPr>
                <w:sz w:val="28"/>
                <w:szCs w:val="28"/>
              </w:rPr>
              <w:t>10,0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3A8FD3E" w14:textId="77777777" w:rsidR="00E35960" w:rsidRPr="006544C5" w:rsidRDefault="00E35960" w:rsidP="00F62B07">
            <w:pPr>
              <w:pStyle w:val="a6"/>
              <w:spacing w:line="312" w:lineRule="auto"/>
              <w:ind w:left="0" w:firstLine="425"/>
              <w:rPr>
                <w:sz w:val="28"/>
                <w:szCs w:val="28"/>
              </w:rPr>
            </w:pPr>
            <w:r w:rsidRPr="006544C5">
              <w:rPr>
                <w:sz w:val="28"/>
                <w:szCs w:val="28"/>
              </w:rPr>
              <w:t>0,0</w:t>
            </w:r>
          </w:p>
        </w:tc>
      </w:tr>
    </w:tbl>
    <w:p w14:paraId="05E9216E" w14:textId="77777777" w:rsidR="00E35960" w:rsidRPr="006544C5" w:rsidRDefault="00E35960" w:rsidP="00E35960">
      <w:pPr>
        <w:pStyle w:val="a6"/>
        <w:spacing w:line="312" w:lineRule="auto"/>
        <w:ind w:left="0" w:firstLine="425"/>
        <w:rPr>
          <w:sz w:val="28"/>
          <w:szCs w:val="28"/>
        </w:rPr>
      </w:pPr>
    </w:p>
    <w:p w14:paraId="5BB41DAD" w14:textId="77777777" w:rsidR="00E35960" w:rsidRPr="006544C5" w:rsidRDefault="00E35960" w:rsidP="00E35960">
      <w:pPr>
        <w:pStyle w:val="a6"/>
        <w:spacing w:line="360" w:lineRule="auto"/>
        <w:ind w:left="0" w:firstLine="709"/>
        <w:jc w:val="both"/>
        <w:rPr>
          <w:sz w:val="28"/>
          <w:szCs w:val="28"/>
        </w:rPr>
      </w:pPr>
      <w:r w:rsidRPr="006544C5">
        <w:rPr>
          <w:sz w:val="28"/>
          <w:szCs w:val="28"/>
        </w:rPr>
        <w:t>Общий объем продаж на год планируется в количестве 100 тыс. единиц</w:t>
      </w:r>
    </w:p>
    <w:p w14:paraId="27E34FD7" w14:textId="77777777" w:rsidR="00E35960" w:rsidRPr="006544C5" w:rsidRDefault="00E35960" w:rsidP="00E35960">
      <w:pPr>
        <w:spacing w:line="360" w:lineRule="auto"/>
        <w:ind w:firstLine="709"/>
        <w:jc w:val="both"/>
        <w:rPr>
          <w:sz w:val="28"/>
          <w:szCs w:val="28"/>
        </w:rPr>
      </w:pPr>
      <w:r w:rsidRPr="006544C5">
        <w:rPr>
          <w:b/>
          <w:sz w:val="28"/>
          <w:szCs w:val="28"/>
        </w:rPr>
        <w:t>Отдел маркетинга</w:t>
      </w:r>
      <w:r w:rsidRPr="006544C5">
        <w:rPr>
          <w:sz w:val="28"/>
          <w:szCs w:val="28"/>
        </w:rPr>
        <w:t xml:space="preserve"> сообщил о прогнозируемом уровне цен на основную продукцию на соответствующем сегмента рынка в виде интервала от 5700 до 6000 руб. за единицу продукции, а также о предусмотренной в маркетинговой политике скидке в размере 10% покупателям первой группы в связи с предварительной оплатой продукции.</w:t>
      </w:r>
    </w:p>
    <w:p w14:paraId="567AA45A"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9FFE1D8" w14:textId="77777777" w:rsidR="00E35960" w:rsidRPr="006544C5" w:rsidRDefault="00E35960" w:rsidP="00E35960">
      <w:pPr>
        <w:pStyle w:val="a6"/>
        <w:spacing w:line="360" w:lineRule="auto"/>
        <w:ind w:left="0" w:firstLine="709"/>
        <w:jc w:val="both"/>
        <w:rPr>
          <w:sz w:val="28"/>
          <w:szCs w:val="28"/>
        </w:rPr>
      </w:pPr>
      <w:r>
        <w:rPr>
          <w:sz w:val="28"/>
          <w:szCs w:val="28"/>
        </w:rPr>
        <w:t>О</w:t>
      </w:r>
      <w:r w:rsidRPr="006544C5">
        <w:rPr>
          <w:sz w:val="28"/>
          <w:szCs w:val="28"/>
        </w:rPr>
        <w:t>твет</w:t>
      </w:r>
      <w:r>
        <w:rPr>
          <w:sz w:val="28"/>
          <w:szCs w:val="28"/>
        </w:rPr>
        <w:t xml:space="preserve">ьте </w:t>
      </w:r>
      <w:r w:rsidRPr="006544C5">
        <w:rPr>
          <w:sz w:val="28"/>
          <w:szCs w:val="28"/>
        </w:rPr>
        <w:t>на следующие вопросы:</w:t>
      </w:r>
    </w:p>
    <w:p w14:paraId="2887EA72"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Существуют ли риски контроля за трансфертным ценообразованием, при условии, что ВИНК не формирует КГН? Ответ обосновать.</w:t>
      </w:r>
    </w:p>
    <w:p w14:paraId="0139DC21"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Обосновать предложения налогового отдела руководству компании по обеспечению уровня цен в прогнозирования доходов компании с точки зрении минимизации налоговых рисков?</w:t>
      </w:r>
    </w:p>
    <w:p w14:paraId="23BE80C2" w14:textId="77777777" w:rsidR="00E35960" w:rsidRPr="006544C5" w:rsidRDefault="00E35960" w:rsidP="00E35960">
      <w:pPr>
        <w:pStyle w:val="a6"/>
        <w:spacing w:line="360" w:lineRule="auto"/>
        <w:ind w:left="0" w:firstLine="709"/>
        <w:jc w:val="both"/>
        <w:rPr>
          <w:sz w:val="28"/>
          <w:szCs w:val="28"/>
        </w:rPr>
      </w:pPr>
      <w:r w:rsidRPr="006544C5">
        <w:rPr>
          <w:sz w:val="28"/>
          <w:szCs w:val="28"/>
        </w:rPr>
        <w:t>При подготовке ответов можно использовать Налоговый кодекс РФ.</w:t>
      </w:r>
    </w:p>
    <w:p w14:paraId="5E5E50BE" w14:textId="77777777" w:rsidR="00E35960" w:rsidRPr="006544C5" w:rsidRDefault="00E35960" w:rsidP="00E35960">
      <w:pPr>
        <w:ind w:left="720"/>
        <w:rPr>
          <w:b/>
          <w:sz w:val="28"/>
          <w:szCs w:val="28"/>
        </w:rPr>
      </w:pPr>
      <w:r>
        <w:rPr>
          <w:noProof/>
          <w:sz w:val="28"/>
          <w:szCs w:val="28"/>
        </w:rPr>
        <mc:AlternateContent>
          <mc:Choice Requires="wps">
            <w:drawing>
              <wp:anchor distT="4294967295" distB="4294967295" distL="114300" distR="114300" simplePos="0" relativeHeight="251661312" behindDoc="0" locked="0" layoutInCell="1" allowOverlap="1" wp14:anchorId="0C89B2DD" wp14:editId="199F80B5">
                <wp:simplePos x="0" y="0"/>
                <wp:positionH relativeFrom="column">
                  <wp:posOffset>2747645</wp:posOffset>
                </wp:positionH>
                <wp:positionV relativeFrom="paragraph">
                  <wp:posOffset>1108709</wp:posOffset>
                </wp:positionV>
                <wp:extent cx="127635" cy="0"/>
                <wp:effectExtent l="0" t="0" r="0" b="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0A91630" id="_x0000_t32" coordsize="21600,21600" o:spt="32" o:oned="t" path="m,l21600,21600e" filled="f">
                <v:path arrowok="t" fillok="f" o:connecttype="none"/>
                <o:lock v:ext="edit" shapetype="t"/>
              </v:shapetype>
              <v:shape id="Прямая со стрелкой 1" o:spid="_x0000_s1026" type="#_x0000_t32" style="position:absolute;margin-left:216.35pt;margin-top:87.3pt;width:10.0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"/>
            </w:pict>
          </mc:Fallback>
        </mc:AlternateContent>
      </w:r>
    </w:p>
    <w:p w14:paraId="634C6C30" w14:textId="77777777" w:rsidR="00E35960" w:rsidRPr="00326B51" w:rsidRDefault="00E35960" w:rsidP="00E35960">
      <w:pPr>
        <w:spacing w:line="360" w:lineRule="auto"/>
        <w:ind w:firstLine="709"/>
        <w:jc w:val="both"/>
        <w:rPr>
          <w:sz w:val="28"/>
          <w:szCs w:val="28"/>
        </w:rPr>
      </w:pPr>
      <w:r w:rsidRPr="00326B51">
        <w:rPr>
          <w:b/>
          <w:sz w:val="28"/>
          <w:szCs w:val="28"/>
        </w:rPr>
        <w:t xml:space="preserve">Ситуация </w:t>
      </w:r>
      <w:r>
        <w:rPr>
          <w:b/>
          <w:sz w:val="28"/>
          <w:szCs w:val="28"/>
        </w:rPr>
        <w:t>6</w:t>
      </w:r>
      <w:r w:rsidRPr="00326B51">
        <w:rPr>
          <w:b/>
          <w:sz w:val="28"/>
          <w:szCs w:val="28"/>
        </w:rPr>
        <w:t>.</w:t>
      </w:r>
      <w:r>
        <w:rPr>
          <w:b/>
          <w:sz w:val="28"/>
          <w:szCs w:val="28"/>
        </w:rPr>
        <w:t xml:space="preserve"> </w:t>
      </w:r>
      <w:r w:rsidRPr="00326B51">
        <w:rPr>
          <w:sz w:val="28"/>
          <w:szCs w:val="28"/>
        </w:rPr>
        <w:t xml:space="preserve">Рассчитать и обосновать законность налоговых последствий по </w:t>
      </w:r>
      <w:r w:rsidRPr="00326B51">
        <w:rPr>
          <w:sz w:val="28"/>
          <w:szCs w:val="28"/>
        </w:rPr>
        <w:lastRenderedPageBreak/>
        <w:t>ситуации анализируемой компании</w:t>
      </w:r>
      <w:r>
        <w:rPr>
          <w:sz w:val="28"/>
          <w:szCs w:val="28"/>
        </w:rPr>
        <w:t>.</w:t>
      </w:r>
    </w:p>
    <w:p w14:paraId="05DF69D3"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w:t>
      </w:r>
      <w:r w:rsidRPr="006544C5">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6544C5">
        <w:rPr>
          <w:sz w:val="28"/>
          <w:szCs w:val="28"/>
        </w:rPr>
        <w:t>мерчендайзеров</w:t>
      </w:r>
      <w:proofErr w:type="spellEnd"/>
      <w:r w:rsidRPr="006544C5">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6EB64D8" w14:textId="77777777" w:rsidR="00E35960" w:rsidRPr="00326B51" w:rsidRDefault="00E35960" w:rsidP="00E35960">
      <w:pPr>
        <w:pStyle w:val="a6"/>
        <w:tabs>
          <w:tab w:val="left" w:pos="993"/>
        </w:tabs>
        <w:spacing w:line="360" w:lineRule="auto"/>
        <w:ind w:left="0" w:firstLine="709"/>
        <w:jc w:val="both"/>
        <w:rPr>
          <w:b/>
          <w:i/>
          <w:sz w:val="28"/>
          <w:szCs w:val="28"/>
        </w:rPr>
      </w:pPr>
      <w:r w:rsidRPr="00326B51">
        <w:rPr>
          <w:b/>
          <w:i/>
          <w:sz w:val="28"/>
          <w:szCs w:val="28"/>
        </w:rPr>
        <w:t xml:space="preserve">Задание: </w:t>
      </w:r>
    </w:p>
    <w:p w14:paraId="6F889E37"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Определить налоги, на величину которых окажет влияние данное решение руководства компании.</w:t>
      </w:r>
    </w:p>
    <w:p w14:paraId="672A8576"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тыс.</w:t>
      </w:r>
      <w:r>
        <w:rPr>
          <w:sz w:val="28"/>
          <w:szCs w:val="28"/>
        </w:rPr>
        <w:t xml:space="preserve"> </w:t>
      </w:r>
      <w:r w:rsidRPr="006544C5">
        <w:rPr>
          <w:sz w:val="28"/>
          <w:szCs w:val="28"/>
        </w:rPr>
        <w:t>руб. Расходы на организацию обучения 2 млн. руб. в год.</w:t>
      </w:r>
    </w:p>
    <w:p w14:paraId="654EE5D8"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Оценить влияние данного управленческого решения на финансовые результаты.</w:t>
      </w:r>
    </w:p>
    <w:p w14:paraId="1ED4717A"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57121F46" w14:textId="77777777" w:rsidR="00E35960" w:rsidRPr="006544C5" w:rsidRDefault="00E35960" w:rsidP="00E35960">
      <w:pPr>
        <w:tabs>
          <w:tab w:val="left" w:pos="993"/>
        </w:tabs>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6D46A4FB" w14:textId="77777777" w:rsidR="00E35960" w:rsidRPr="00326B51" w:rsidRDefault="00E35960" w:rsidP="00E35960">
      <w:pPr>
        <w:pStyle w:val="a6"/>
        <w:spacing w:line="360" w:lineRule="auto"/>
        <w:ind w:left="0" w:firstLine="709"/>
        <w:jc w:val="both"/>
        <w:rPr>
          <w:sz w:val="28"/>
          <w:szCs w:val="28"/>
        </w:rPr>
      </w:pPr>
      <w:r w:rsidRPr="00326B51">
        <w:rPr>
          <w:b/>
          <w:sz w:val="28"/>
          <w:szCs w:val="28"/>
        </w:rPr>
        <w:t xml:space="preserve">Ситуация </w:t>
      </w:r>
      <w:r>
        <w:rPr>
          <w:b/>
          <w:sz w:val="28"/>
          <w:szCs w:val="28"/>
        </w:rPr>
        <w:t>7.</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4A34283F"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 Финансовый директор</w:t>
      </w:r>
      <w:r w:rsidRPr="006544C5">
        <w:rPr>
          <w:sz w:val="28"/>
          <w:szCs w:val="28"/>
        </w:rPr>
        <w:t xml:space="preserve"> в процессе разработки планов компании 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4DF8C47D" w14:textId="77777777" w:rsidR="00E35960" w:rsidRPr="006544C5" w:rsidRDefault="00E35960" w:rsidP="00E35960">
      <w:pPr>
        <w:spacing w:line="360" w:lineRule="auto"/>
        <w:ind w:firstLine="709"/>
        <w:jc w:val="both"/>
        <w:rPr>
          <w:sz w:val="28"/>
          <w:szCs w:val="28"/>
        </w:rPr>
      </w:pPr>
      <w:r w:rsidRPr="006544C5">
        <w:rPr>
          <w:sz w:val="28"/>
          <w:szCs w:val="28"/>
        </w:rPr>
        <w:t xml:space="preserve">В частности, намечается заключить договор с рекрутинговой компанией, применяющей технологию </w:t>
      </w:r>
      <w:proofErr w:type="spellStart"/>
      <w:r w:rsidRPr="006544C5">
        <w:rPr>
          <w:sz w:val="28"/>
          <w:szCs w:val="28"/>
        </w:rPr>
        <w:t>Management</w:t>
      </w:r>
      <w:proofErr w:type="spellEnd"/>
      <w:r w:rsidRPr="006544C5">
        <w:rPr>
          <w:sz w:val="28"/>
          <w:szCs w:val="28"/>
        </w:rPr>
        <w:t xml:space="preserve"> </w:t>
      </w:r>
      <w:proofErr w:type="spellStart"/>
      <w:r w:rsidRPr="006544C5">
        <w:rPr>
          <w:sz w:val="28"/>
          <w:szCs w:val="28"/>
        </w:rPr>
        <w:t>selection</w:t>
      </w:r>
      <w:proofErr w:type="spellEnd"/>
      <w:r w:rsidRPr="006544C5">
        <w:rPr>
          <w:sz w:val="28"/>
          <w:szCs w:val="28"/>
        </w:rPr>
        <w:t>, на подбор среднего управленческого звена и ключевых специалистов высокой квалификации.</w:t>
      </w:r>
    </w:p>
    <w:p w14:paraId="5B96D3D0" w14:textId="77777777" w:rsidR="00E35960" w:rsidRPr="006544C5" w:rsidRDefault="00E35960" w:rsidP="00E35960">
      <w:pPr>
        <w:spacing w:line="360" w:lineRule="auto"/>
        <w:ind w:firstLine="709"/>
        <w:jc w:val="both"/>
        <w:rPr>
          <w:sz w:val="28"/>
          <w:szCs w:val="28"/>
        </w:rPr>
      </w:pPr>
      <w:r w:rsidRPr="006544C5">
        <w:rPr>
          <w:sz w:val="28"/>
          <w:szCs w:val="28"/>
        </w:rPr>
        <w:lastRenderedPageBreak/>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4448BBB0" w14:textId="77777777" w:rsidR="00E35960" w:rsidRPr="006544C5" w:rsidRDefault="00E35960" w:rsidP="00E35960">
      <w:pPr>
        <w:spacing w:line="360" w:lineRule="auto"/>
        <w:ind w:firstLine="709"/>
        <w:jc w:val="both"/>
        <w:rPr>
          <w:sz w:val="28"/>
          <w:szCs w:val="28"/>
        </w:rPr>
      </w:pPr>
      <w:r w:rsidRPr="006544C5">
        <w:rPr>
          <w:sz w:val="28"/>
          <w:szCs w:val="28"/>
        </w:rPr>
        <w:t xml:space="preserve">1. Рассчитать налоговые последствия данной сделки. </w:t>
      </w:r>
    </w:p>
    <w:p w14:paraId="355522B5" w14:textId="77777777" w:rsidR="00E35960" w:rsidRPr="006544C5" w:rsidRDefault="00E35960" w:rsidP="00E35960">
      <w:pPr>
        <w:spacing w:line="360" w:lineRule="auto"/>
        <w:ind w:firstLine="709"/>
        <w:jc w:val="both"/>
        <w:rPr>
          <w:sz w:val="28"/>
          <w:szCs w:val="28"/>
        </w:rPr>
      </w:pPr>
      <w:r w:rsidRPr="006544C5">
        <w:rPr>
          <w:sz w:val="28"/>
          <w:szCs w:val="28"/>
        </w:rPr>
        <w:t>2. Высказать свое суждение об обоснованности данных расходов в целях налогообложения.</w:t>
      </w:r>
    </w:p>
    <w:p w14:paraId="1E215671" w14:textId="77777777" w:rsidR="00E35960" w:rsidRPr="006544C5" w:rsidRDefault="00E35960" w:rsidP="00E35960">
      <w:pPr>
        <w:spacing w:line="360" w:lineRule="auto"/>
        <w:ind w:firstLine="709"/>
        <w:jc w:val="both"/>
        <w:rPr>
          <w:sz w:val="28"/>
          <w:szCs w:val="28"/>
        </w:rPr>
      </w:pPr>
      <w:r w:rsidRPr="006544C5">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7FFDFAF9" w14:textId="77777777" w:rsidR="00E35960" w:rsidRPr="006544C5" w:rsidRDefault="00E35960" w:rsidP="00E35960">
      <w:pPr>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4D921F10" w14:textId="77777777" w:rsidR="00E35960" w:rsidRPr="006544C5" w:rsidRDefault="00E35960" w:rsidP="00E35960">
      <w:pPr>
        <w:pStyle w:val="a6"/>
        <w:spacing w:line="360" w:lineRule="auto"/>
        <w:ind w:left="0" w:firstLine="709"/>
        <w:jc w:val="both"/>
        <w:rPr>
          <w:b/>
          <w:sz w:val="28"/>
          <w:szCs w:val="28"/>
        </w:rPr>
      </w:pPr>
      <w:r w:rsidRPr="00326B51">
        <w:rPr>
          <w:b/>
          <w:sz w:val="28"/>
          <w:szCs w:val="28"/>
        </w:rPr>
        <w:t xml:space="preserve">Ситуация </w:t>
      </w:r>
      <w:r>
        <w:rPr>
          <w:b/>
          <w:sz w:val="28"/>
          <w:szCs w:val="28"/>
        </w:rPr>
        <w:t>8</w:t>
      </w:r>
      <w:r w:rsidRPr="00326B51">
        <w:rPr>
          <w:b/>
          <w:sz w:val="28"/>
          <w:szCs w:val="28"/>
        </w:rPr>
        <w:t>.</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p>
    <w:p w14:paraId="79BE8559" w14:textId="77777777" w:rsidR="00E35960" w:rsidRPr="00C87C5E" w:rsidRDefault="00E35960" w:rsidP="00E35960">
      <w:pPr>
        <w:pStyle w:val="a6"/>
        <w:spacing w:line="360" w:lineRule="auto"/>
        <w:ind w:left="0" w:firstLine="709"/>
        <w:jc w:val="both"/>
        <w:rPr>
          <w:sz w:val="28"/>
          <w:szCs w:val="28"/>
        </w:rPr>
      </w:pPr>
      <w:r w:rsidRPr="00C87C5E">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1D0E8DB0" w14:textId="77777777" w:rsidR="00E35960" w:rsidRPr="00C87C5E" w:rsidRDefault="00E35960" w:rsidP="00E3596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525E5135"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C87C5E">
        <w:rPr>
          <w:rFonts w:ascii="Times New Roman" w:hAnsi="Times New Roman" w:cs="Times New Roman"/>
          <w:sz w:val="28"/>
          <w:szCs w:val="28"/>
        </w:rPr>
        <w:t xml:space="preserve">Налоговые последствия проявляются в том, что бонус является вознаграждением (поощрением), которое изменяет цену товара, </w:t>
      </w:r>
      <w:r w:rsidRPr="00326B51">
        <w:rPr>
          <w:rFonts w:ascii="Times New Roman" w:hAnsi="Times New Roman" w:cs="Times New Roman"/>
          <w:sz w:val="28"/>
          <w:szCs w:val="28"/>
        </w:rPr>
        <w:t>уменьшающих стоимость получаемых товаров (работ, услуг).</w:t>
      </w:r>
      <w:r w:rsidRPr="00326B51">
        <w:rPr>
          <w:rFonts w:ascii="Times New Roman" w:hAnsi="Times New Roman" w:cs="Times New Roman"/>
          <w:b/>
          <w:i/>
          <w:sz w:val="28"/>
          <w:szCs w:val="28"/>
        </w:rPr>
        <w:t xml:space="preserve"> </w:t>
      </w:r>
    </w:p>
    <w:p w14:paraId="075E47E8"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326B51">
        <w:rPr>
          <w:rFonts w:ascii="Times New Roman" w:hAnsi="Times New Roman" w:cs="Times New Roman"/>
          <w:b/>
          <w:i/>
          <w:sz w:val="28"/>
          <w:szCs w:val="28"/>
        </w:rPr>
        <w:t>Задание:</w:t>
      </w:r>
    </w:p>
    <w:p w14:paraId="46F9471A"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642996A5"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 отражаются такие сделки в учётной политике для целей налогообложения?</w:t>
      </w:r>
    </w:p>
    <w:p w14:paraId="2A852ED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52634526"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4560A87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lastRenderedPageBreak/>
        <w:t xml:space="preserve">Каково влияние реализации такой партии товаров на финансовые результаты и налог на прибыль? </w:t>
      </w:r>
    </w:p>
    <w:p w14:paraId="49E5B626" w14:textId="136781F4" w:rsidR="00E35960" w:rsidRDefault="00E35960" w:rsidP="00084D5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Необходимо составить расчёты.</w:t>
      </w:r>
    </w:p>
    <w:p w14:paraId="04F11EF3" w14:textId="4B0BE7D0" w:rsidR="00217872" w:rsidRPr="009F7FE9" w:rsidRDefault="009F7FE9" w:rsidP="009F7FE9">
      <w:pPr>
        <w:pStyle w:val="ConsPlusNormal"/>
        <w:spacing w:line="360" w:lineRule="auto"/>
        <w:ind w:firstLine="709"/>
        <w:jc w:val="center"/>
        <w:rPr>
          <w:rFonts w:ascii="Times New Roman" w:hAnsi="Times New Roman" w:cs="Times New Roman"/>
          <w:b/>
          <w:sz w:val="28"/>
          <w:szCs w:val="28"/>
        </w:rPr>
      </w:pPr>
      <w:r w:rsidRPr="009F7FE9">
        <w:rPr>
          <w:rFonts w:ascii="Times New Roman" w:hAnsi="Times New Roman" w:cs="Times New Roman"/>
          <w:b/>
          <w:sz w:val="28"/>
          <w:szCs w:val="28"/>
        </w:rPr>
        <w:t>Примерные темы докладов/выступлений</w:t>
      </w:r>
    </w:p>
    <w:p w14:paraId="22C8EE02" w14:textId="0594C222" w:rsidR="009F7FE9" w:rsidRDefault="009F7FE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Pr="009F7FE9">
        <w:rPr>
          <w:rFonts w:ascii="Times New Roman" w:hAnsi="Times New Roman" w:cs="Times New Roman"/>
          <w:sz w:val="28"/>
          <w:szCs w:val="28"/>
        </w:rPr>
        <w:t>алогово</w:t>
      </w:r>
      <w:r>
        <w:rPr>
          <w:rFonts w:ascii="Times New Roman" w:hAnsi="Times New Roman" w:cs="Times New Roman"/>
          <w:sz w:val="28"/>
          <w:szCs w:val="28"/>
        </w:rPr>
        <w:t>е</w:t>
      </w:r>
      <w:r w:rsidRPr="009F7FE9">
        <w:rPr>
          <w:rFonts w:ascii="Times New Roman" w:hAnsi="Times New Roman" w:cs="Times New Roman"/>
          <w:sz w:val="28"/>
          <w:szCs w:val="28"/>
        </w:rPr>
        <w:t xml:space="preserve"> консультировани</w:t>
      </w:r>
      <w:r>
        <w:rPr>
          <w:rFonts w:ascii="Times New Roman" w:hAnsi="Times New Roman" w:cs="Times New Roman"/>
          <w:sz w:val="28"/>
          <w:szCs w:val="28"/>
        </w:rPr>
        <w:t>е</w:t>
      </w:r>
      <w:r w:rsidRPr="009F7FE9">
        <w:rPr>
          <w:rFonts w:ascii="Times New Roman" w:hAnsi="Times New Roman" w:cs="Times New Roman"/>
          <w:sz w:val="28"/>
          <w:szCs w:val="28"/>
        </w:rPr>
        <w:t xml:space="preserve"> корпоративных налогоплательщиков</w:t>
      </w:r>
    </w:p>
    <w:p w14:paraId="36E845AE" w14:textId="1EBFA653" w:rsidR="009F7FE9" w:rsidRDefault="009F7FE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Риски налоговых консультантов</w:t>
      </w:r>
    </w:p>
    <w:p w14:paraId="326318C2" w14:textId="776978DB" w:rsidR="009F7FE9" w:rsidRDefault="009F7FE9" w:rsidP="009F7FE9">
      <w:pPr>
        <w:pStyle w:val="ConsPlusNormal"/>
        <w:widowControl/>
        <w:numPr>
          <w:ilvl w:val="0"/>
          <w:numId w:val="15"/>
        </w:numPr>
        <w:spacing w:line="360" w:lineRule="auto"/>
        <w:jc w:val="both"/>
        <w:rPr>
          <w:rFonts w:ascii="Times New Roman" w:hAnsi="Times New Roman" w:cs="Times New Roman"/>
          <w:sz w:val="28"/>
          <w:szCs w:val="28"/>
        </w:rPr>
      </w:pPr>
      <w:r w:rsidRPr="009F7FE9">
        <w:rPr>
          <w:rFonts w:ascii="Times New Roman" w:hAnsi="Times New Roman" w:cs="Times New Roman"/>
          <w:sz w:val="28"/>
          <w:szCs w:val="28"/>
        </w:rPr>
        <w:t>Инструменты финансового анализа для целей налогового консультирования</w:t>
      </w:r>
    </w:p>
    <w:p w14:paraId="244E5FB9" w14:textId="7F50EA14" w:rsidR="00E63587" w:rsidRDefault="00E63587"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Налоговое консультирование </w:t>
      </w:r>
      <w:r w:rsidR="00A46CD9">
        <w:rPr>
          <w:rFonts w:ascii="Times New Roman" w:hAnsi="Times New Roman" w:cs="Times New Roman"/>
          <w:sz w:val="28"/>
          <w:szCs w:val="28"/>
        </w:rPr>
        <w:t>крупнейших налогоплательщиков</w:t>
      </w:r>
    </w:p>
    <w:p w14:paraId="5E30F22E" w14:textId="1EEEBC77" w:rsidR="00A46CD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Особенности налогового консультирования в зависимости от отраслевой специфики </w:t>
      </w:r>
    </w:p>
    <w:p w14:paraId="47C0E903" w14:textId="6C72F847" w:rsidR="00A46CD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Особенности налогового консультирования по налогу на прибыль организаций</w:t>
      </w:r>
    </w:p>
    <w:p w14:paraId="682494D5" w14:textId="66F62700" w:rsidR="00A46CD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Особенности налогового консультирования по налогу на добавленную стоимость</w:t>
      </w:r>
    </w:p>
    <w:p w14:paraId="06AD2FE6" w14:textId="757D8B68" w:rsidR="00A46CD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Особенности налогового консультирования по взаиморасчетам с работниками</w:t>
      </w:r>
    </w:p>
    <w:p w14:paraId="6C5A19A0" w14:textId="34012499" w:rsidR="00A46CD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Налоговое консультирование индивидуальных предпринимателей</w:t>
      </w:r>
    </w:p>
    <w:p w14:paraId="2AE5D7FA" w14:textId="1C3FCC3F" w:rsidR="00A46CD9" w:rsidRPr="009F7FE9" w:rsidRDefault="00A46CD9" w:rsidP="009F7FE9">
      <w:pPr>
        <w:pStyle w:val="ConsPlusNormal"/>
        <w:widowControl/>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Налоговое консультирование самозанятых</w:t>
      </w:r>
    </w:p>
    <w:p w14:paraId="7D128A69" w14:textId="5BAE2F76" w:rsidR="009F7FE9" w:rsidRDefault="009F7FE9" w:rsidP="009F7FE9">
      <w:pPr>
        <w:pStyle w:val="ConsPlusNormal"/>
        <w:spacing w:line="360" w:lineRule="auto"/>
        <w:ind w:firstLine="709"/>
        <w:jc w:val="center"/>
        <w:rPr>
          <w:rFonts w:ascii="Times New Roman" w:hAnsi="Times New Roman" w:cs="Times New Roman"/>
          <w:b/>
          <w:sz w:val="28"/>
          <w:szCs w:val="28"/>
        </w:rPr>
      </w:pPr>
      <w:r w:rsidRPr="009F7FE9">
        <w:rPr>
          <w:rFonts w:ascii="Times New Roman" w:hAnsi="Times New Roman" w:cs="Times New Roman"/>
          <w:b/>
          <w:sz w:val="28"/>
          <w:szCs w:val="28"/>
        </w:rPr>
        <w:t>Примеры ситуационных задач</w:t>
      </w:r>
    </w:p>
    <w:p w14:paraId="7D40F35D" w14:textId="47F24405" w:rsidR="00A46CD9" w:rsidRDefault="00A46CD9" w:rsidP="00654D17">
      <w:pPr>
        <w:pStyle w:val="ConsPlusNormal"/>
        <w:widowControl/>
        <w:numPr>
          <w:ilvl w:val="0"/>
          <w:numId w:val="18"/>
        </w:numPr>
        <w:spacing w:line="360" w:lineRule="auto"/>
        <w:jc w:val="both"/>
        <w:rPr>
          <w:rFonts w:ascii="Times New Roman" w:hAnsi="Times New Roman" w:cs="Times New Roman"/>
          <w:sz w:val="28"/>
          <w:szCs w:val="28"/>
        </w:rPr>
      </w:pPr>
      <w:r w:rsidRPr="00654D17">
        <w:rPr>
          <w:rFonts w:ascii="Times New Roman" w:hAnsi="Times New Roman" w:cs="Times New Roman"/>
          <w:sz w:val="28"/>
          <w:szCs w:val="28"/>
        </w:rPr>
        <w:t>Может ли налоговый агент - брокер в целях налога на прибыль не удерживать налог с дохода клиентов - иностранных организаций от реализации обращающихся на ОРЦБ акций, если иностранные организации имеют признаки технической организации?</w:t>
      </w:r>
    </w:p>
    <w:p w14:paraId="34283DC6" w14:textId="31E5C114" w:rsidR="00654D17" w:rsidRDefault="00654D17" w:rsidP="00654D17">
      <w:pPr>
        <w:pStyle w:val="ConsPlusNormal"/>
        <w:widowControl/>
        <w:numPr>
          <w:ilvl w:val="0"/>
          <w:numId w:val="18"/>
        </w:numPr>
        <w:spacing w:line="360" w:lineRule="auto"/>
        <w:jc w:val="both"/>
        <w:rPr>
          <w:rFonts w:ascii="Times New Roman" w:hAnsi="Times New Roman" w:cs="Times New Roman"/>
          <w:sz w:val="28"/>
          <w:szCs w:val="28"/>
        </w:rPr>
      </w:pPr>
      <w:r w:rsidRPr="00654D17">
        <w:rPr>
          <w:rFonts w:ascii="Times New Roman" w:hAnsi="Times New Roman" w:cs="Times New Roman"/>
          <w:sz w:val="28"/>
          <w:szCs w:val="28"/>
        </w:rPr>
        <w:t>Можно ли для исчисления налога при применении УСН учесть расходы на кофемашину стоимостью свыше 100 тыс. руб. для использования работниками организации?</w:t>
      </w:r>
    </w:p>
    <w:p w14:paraId="562CE59F" w14:textId="131AD2F3" w:rsidR="00654D17" w:rsidRDefault="00654D17" w:rsidP="00654D17">
      <w:pPr>
        <w:pStyle w:val="ConsPlusNormal"/>
        <w:widowControl/>
        <w:numPr>
          <w:ilvl w:val="0"/>
          <w:numId w:val="18"/>
        </w:numPr>
        <w:spacing w:line="360" w:lineRule="auto"/>
        <w:jc w:val="both"/>
        <w:rPr>
          <w:rFonts w:ascii="Times New Roman" w:hAnsi="Times New Roman" w:cs="Times New Roman"/>
          <w:sz w:val="28"/>
          <w:szCs w:val="28"/>
        </w:rPr>
      </w:pPr>
      <w:r w:rsidRPr="00654D17">
        <w:rPr>
          <w:rFonts w:ascii="Times New Roman" w:hAnsi="Times New Roman" w:cs="Times New Roman"/>
          <w:sz w:val="28"/>
          <w:szCs w:val="28"/>
        </w:rPr>
        <w:t>ИП на УСН с объектом "доходы" имеет в штате только одного работника, который в 2023 г. находился в отпуске по уходу за ребенком до полутора лет, выплаты ему не производились. Вправе ли ИП при расчете налога по УСН уменьшить его на всю сумму исчисленных фиксированных платежей?</w:t>
      </w:r>
    </w:p>
    <w:p w14:paraId="071B64C2" w14:textId="1E1FCD55" w:rsidR="00654D17" w:rsidRDefault="00654D17" w:rsidP="00654D17">
      <w:pPr>
        <w:pStyle w:val="ConsPlusNormal"/>
        <w:widowControl/>
        <w:numPr>
          <w:ilvl w:val="0"/>
          <w:numId w:val="18"/>
        </w:numPr>
        <w:spacing w:line="360" w:lineRule="auto"/>
        <w:jc w:val="both"/>
        <w:rPr>
          <w:rFonts w:ascii="Times New Roman" w:hAnsi="Times New Roman" w:cs="Times New Roman"/>
          <w:sz w:val="28"/>
          <w:szCs w:val="28"/>
        </w:rPr>
      </w:pPr>
      <w:r w:rsidRPr="00654D17">
        <w:rPr>
          <w:rFonts w:ascii="Times New Roman" w:hAnsi="Times New Roman" w:cs="Times New Roman"/>
          <w:sz w:val="28"/>
          <w:szCs w:val="28"/>
        </w:rPr>
        <w:lastRenderedPageBreak/>
        <w:t>Банк приобрел новогодние подарки для работников клиентов (юрлица) стоимостью 3 000 руб. каждый. На подарки нанесен логотип банка. Нужно ли начислять НДС при передаче подарков? Если да, вправе ли банк учесть при расчете налога на прибыль начисленную сумму НДС (банк применяет п. 5 ст. 170 НК РФ)?</w:t>
      </w:r>
    </w:p>
    <w:p w14:paraId="4514EC47" w14:textId="050F4EC7" w:rsidR="00654D17" w:rsidRPr="00654D17" w:rsidRDefault="00654D17" w:rsidP="00654D17">
      <w:pPr>
        <w:pStyle w:val="ConsPlusNormal"/>
        <w:widowControl/>
        <w:numPr>
          <w:ilvl w:val="0"/>
          <w:numId w:val="18"/>
        </w:numPr>
        <w:spacing w:line="360" w:lineRule="auto"/>
        <w:jc w:val="both"/>
        <w:rPr>
          <w:rFonts w:ascii="Times New Roman" w:hAnsi="Times New Roman" w:cs="Times New Roman"/>
          <w:sz w:val="28"/>
          <w:szCs w:val="28"/>
        </w:rPr>
      </w:pPr>
      <w:r w:rsidRPr="00654D17">
        <w:rPr>
          <w:rFonts w:ascii="Times New Roman" w:hAnsi="Times New Roman" w:cs="Times New Roman"/>
          <w:sz w:val="28"/>
          <w:szCs w:val="28"/>
        </w:rPr>
        <w:t>ООО на УСН с объектом налогообложения "доходы минус расходы" приобретает по договору долевого участия нежилое помещение для последующей сдачи в аренду. Можно ли при исчислении единого налога по УСН учитывать проценты по кредиту, полученному для покупки объекта недвижимости, который еще не передан организации?</w:t>
      </w:r>
    </w:p>
    <w:p w14:paraId="435740FF" w14:textId="77777777" w:rsidR="00217872" w:rsidRDefault="00217872" w:rsidP="00F95658">
      <w:pPr>
        <w:ind w:firstLine="709"/>
        <w:jc w:val="both"/>
        <w:rPr>
          <w:b/>
          <w:sz w:val="28"/>
          <w:szCs w:val="28"/>
        </w:rPr>
      </w:pPr>
    </w:p>
    <w:p w14:paraId="2ABE9896" w14:textId="62787CC3"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A7EEFB1" w14:textId="77777777" w:rsidR="005D7264" w:rsidRPr="00181AB2" w:rsidRDefault="005D7264" w:rsidP="005D7264">
      <w:pPr>
        <w:ind w:firstLine="709"/>
        <w:rPr>
          <w:b/>
          <w:bCs/>
          <w:sz w:val="28"/>
          <w:szCs w:val="28"/>
        </w:rPr>
      </w:pPr>
      <w:bookmarkStart w:id="3" w:name="_Toc423080111"/>
      <w:bookmarkStart w:id="4" w:name="_Toc506804995"/>
      <w:r w:rsidRPr="00181AB2">
        <w:rPr>
          <w:b/>
          <w:bCs/>
          <w:sz w:val="28"/>
          <w:szCs w:val="28"/>
        </w:rPr>
        <w:t xml:space="preserve">7.1. Перечень компетенций </w:t>
      </w:r>
      <w:bookmarkEnd w:id="3"/>
      <w:bookmarkEnd w:id="4"/>
    </w:p>
    <w:p w14:paraId="12BE0B48" w14:textId="77777777" w:rsidR="005D7264" w:rsidRPr="008A1F83" w:rsidRDefault="005D7264" w:rsidP="005D7264">
      <w:pPr>
        <w:ind w:firstLine="709"/>
        <w:jc w:val="both"/>
        <w:rPr>
          <w:sz w:val="28"/>
          <w:szCs w:val="28"/>
        </w:rPr>
      </w:pPr>
      <w:bookmarkStart w:id="5"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1FC3828E" w14:textId="77777777" w:rsidR="005D7264" w:rsidRPr="00181AB2" w:rsidRDefault="005D7264" w:rsidP="005D7264">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5"/>
    </w:p>
    <w:p w14:paraId="0A575CDC" w14:textId="50B5C7EE" w:rsidR="00E35960" w:rsidRPr="005D7264" w:rsidRDefault="005D7264" w:rsidP="005D7264">
      <w:pPr>
        <w:spacing w:line="360" w:lineRule="auto"/>
        <w:ind w:firstLine="709"/>
        <w:jc w:val="right"/>
        <w:rPr>
          <w:bCs/>
          <w:sz w:val="28"/>
          <w:szCs w:val="28"/>
        </w:rPr>
      </w:pPr>
      <w:r w:rsidRPr="005D7264">
        <w:rPr>
          <w:bCs/>
          <w:sz w:val="28"/>
          <w:szCs w:val="28"/>
        </w:rPr>
        <w:t>Таблица 5</w:t>
      </w:r>
    </w:p>
    <w:tbl>
      <w:tblPr>
        <w:tblStyle w:val="a7"/>
        <w:tblW w:w="5000" w:type="pct"/>
        <w:tblLook w:val="04A0" w:firstRow="1" w:lastRow="0" w:firstColumn="1" w:lastColumn="0" w:noHBand="0" w:noVBand="1"/>
      </w:tblPr>
      <w:tblGrid>
        <w:gridCol w:w="2357"/>
        <w:gridCol w:w="2396"/>
        <w:gridCol w:w="2614"/>
        <w:gridCol w:w="2828"/>
      </w:tblGrid>
      <w:tr w:rsidR="00E35960" w:rsidRPr="00110EA0" w14:paraId="1114E5E0" w14:textId="77777777" w:rsidTr="00F62B07">
        <w:tc>
          <w:tcPr>
            <w:tcW w:w="1156" w:type="pct"/>
          </w:tcPr>
          <w:p w14:paraId="54922CE7" w14:textId="77777777" w:rsidR="00E35960" w:rsidRPr="009F7FE9" w:rsidRDefault="00E35960" w:rsidP="00F62B07">
            <w:pPr>
              <w:jc w:val="both"/>
              <w:rPr>
                <w:color w:val="000000" w:themeColor="text1"/>
                <w:sz w:val="24"/>
                <w:szCs w:val="24"/>
              </w:rPr>
            </w:pPr>
            <w:r w:rsidRPr="009F7FE9">
              <w:rPr>
                <w:color w:val="000000" w:themeColor="text1"/>
                <w:sz w:val="24"/>
                <w:szCs w:val="24"/>
              </w:rPr>
              <w:t xml:space="preserve">Наименование компетенции </w:t>
            </w:r>
          </w:p>
        </w:tc>
        <w:tc>
          <w:tcPr>
            <w:tcW w:w="1175" w:type="pct"/>
          </w:tcPr>
          <w:p w14:paraId="06D1709D" w14:textId="77777777" w:rsidR="00E35960" w:rsidRPr="009F7FE9" w:rsidRDefault="00E35960" w:rsidP="00F62B07">
            <w:pPr>
              <w:jc w:val="both"/>
              <w:rPr>
                <w:color w:val="000000" w:themeColor="text1"/>
                <w:sz w:val="24"/>
                <w:szCs w:val="24"/>
              </w:rPr>
            </w:pPr>
            <w:r w:rsidRPr="009F7FE9">
              <w:rPr>
                <w:color w:val="000000" w:themeColor="text1"/>
                <w:sz w:val="24"/>
                <w:szCs w:val="24"/>
              </w:rPr>
              <w:t xml:space="preserve">Наименование  индикаторов достижения компетенции </w:t>
            </w:r>
          </w:p>
        </w:tc>
        <w:tc>
          <w:tcPr>
            <w:tcW w:w="1282" w:type="pct"/>
          </w:tcPr>
          <w:p w14:paraId="2BD9F095" w14:textId="77777777" w:rsidR="00E35960" w:rsidRPr="009F7FE9" w:rsidRDefault="00E35960" w:rsidP="00F62B07">
            <w:pPr>
              <w:jc w:val="both"/>
              <w:rPr>
                <w:color w:val="000000" w:themeColor="text1"/>
                <w:sz w:val="24"/>
                <w:szCs w:val="24"/>
              </w:rPr>
            </w:pPr>
            <w:r w:rsidRPr="009F7FE9">
              <w:rPr>
                <w:color w:val="000000" w:themeColor="text1"/>
                <w:sz w:val="24"/>
                <w:szCs w:val="24"/>
              </w:rPr>
              <w:t>Результаты обучения (умения и знания), соотнесенные с индикаторами достижения компетенции</w:t>
            </w:r>
          </w:p>
        </w:tc>
        <w:tc>
          <w:tcPr>
            <w:tcW w:w="1387" w:type="pct"/>
          </w:tcPr>
          <w:p w14:paraId="62EF4AC9" w14:textId="77777777" w:rsidR="00E35960" w:rsidRPr="009F7FE9" w:rsidRDefault="00E35960" w:rsidP="00F62B07">
            <w:pPr>
              <w:jc w:val="both"/>
              <w:rPr>
                <w:color w:val="000000" w:themeColor="text1"/>
                <w:sz w:val="24"/>
                <w:szCs w:val="24"/>
              </w:rPr>
            </w:pPr>
            <w:r w:rsidRPr="009F7FE9">
              <w:rPr>
                <w:color w:val="000000" w:themeColor="text1"/>
                <w:sz w:val="24"/>
                <w:szCs w:val="24"/>
              </w:rPr>
              <w:t>Типовые контрольные задания</w:t>
            </w:r>
          </w:p>
        </w:tc>
      </w:tr>
      <w:tr w:rsidR="00E35960" w:rsidRPr="00110EA0" w14:paraId="65F00863" w14:textId="77777777" w:rsidTr="00F62B07">
        <w:tc>
          <w:tcPr>
            <w:tcW w:w="1156" w:type="pct"/>
            <w:vMerge w:val="restart"/>
          </w:tcPr>
          <w:p w14:paraId="69C38895" w14:textId="77777777" w:rsidR="00E35960" w:rsidRPr="009F7FE9" w:rsidRDefault="00E35960" w:rsidP="00F62B07">
            <w:pPr>
              <w:jc w:val="both"/>
              <w:rPr>
                <w:color w:val="000000" w:themeColor="text1"/>
                <w:sz w:val="24"/>
                <w:szCs w:val="24"/>
              </w:rPr>
            </w:pPr>
            <w:r w:rsidRPr="009F7FE9">
              <w:rPr>
                <w:color w:val="000000" w:themeColor="text1"/>
                <w:sz w:val="24"/>
                <w:szCs w:val="24"/>
              </w:rPr>
              <w:t>Способность к формированию программ внешнего и внутреннего контроля качества услуг аудиторской организации (ПК-5)</w:t>
            </w:r>
          </w:p>
        </w:tc>
        <w:tc>
          <w:tcPr>
            <w:tcW w:w="1175" w:type="pct"/>
          </w:tcPr>
          <w:p w14:paraId="0D5B9D8A" w14:textId="77777777" w:rsidR="00E35960" w:rsidRPr="009F7FE9" w:rsidRDefault="00E35960" w:rsidP="00F62B07">
            <w:pPr>
              <w:pStyle w:val="Style2"/>
              <w:spacing w:line="240" w:lineRule="auto"/>
              <w:ind w:firstLine="0"/>
              <w:rPr>
                <w:color w:val="000000" w:themeColor="text1"/>
              </w:rPr>
            </w:pPr>
            <w:r w:rsidRPr="009F7FE9">
              <w:rPr>
                <w:color w:val="000000" w:themeColor="text1"/>
              </w:rPr>
              <w:t>1.Применяет теоретические знания при формировании программ внешнего и внутреннего контроля качества услуг аудиторской организации.</w:t>
            </w:r>
          </w:p>
          <w:p w14:paraId="0EB76FB5" w14:textId="77777777" w:rsidR="00E35960" w:rsidRPr="009F7FE9" w:rsidRDefault="00E35960" w:rsidP="00F62B07">
            <w:pPr>
              <w:jc w:val="both"/>
              <w:rPr>
                <w:color w:val="000000" w:themeColor="text1"/>
                <w:sz w:val="24"/>
                <w:szCs w:val="24"/>
              </w:rPr>
            </w:pPr>
          </w:p>
        </w:tc>
        <w:tc>
          <w:tcPr>
            <w:tcW w:w="1282" w:type="pct"/>
          </w:tcPr>
          <w:p w14:paraId="2E452B8D" w14:textId="77777777" w:rsidR="00E35960" w:rsidRPr="009F7FE9" w:rsidRDefault="00E35960" w:rsidP="00F62B07">
            <w:pPr>
              <w:ind w:firstLine="142"/>
              <w:jc w:val="both"/>
              <w:rPr>
                <w:b/>
                <w:i/>
                <w:color w:val="000000" w:themeColor="text1"/>
                <w:sz w:val="24"/>
                <w:u w:val="single"/>
              </w:rPr>
            </w:pPr>
            <w:r w:rsidRPr="009F7FE9">
              <w:rPr>
                <w:b/>
                <w:i/>
                <w:color w:val="000000" w:themeColor="text1"/>
                <w:sz w:val="24"/>
                <w:u w:val="single"/>
              </w:rPr>
              <w:t>Знать:</w:t>
            </w:r>
          </w:p>
          <w:p w14:paraId="2EA48DED" w14:textId="77777777" w:rsidR="00E35960" w:rsidRPr="009F7FE9" w:rsidRDefault="00E35960" w:rsidP="00F62B07">
            <w:pPr>
              <w:jc w:val="both"/>
              <w:rPr>
                <w:color w:val="000000" w:themeColor="text1"/>
                <w:sz w:val="24"/>
              </w:rPr>
            </w:pPr>
            <w:r w:rsidRPr="009F7FE9">
              <w:rPr>
                <w:color w:val="000000" w:themeColor="text1"/>
                <w:sz w:val="24"/>
              </w:rPr>
              <w:t>-действующее российское и международное законодательство об аудиторской деятельности, перспективы его изменения;</w:t>
            </w:r>
          </w:p>
          <w:p w14:paraId="79E57E6F" w14:textId="77777777" w:rsidR="00E35960" w:rsidRPr="009F7FE9" w:rsidRDefault="00E35960" w:rsidP="00F62B07">
            <w:pPr>
              <w:jc w:val="both"/>
              <w:rPr>
                <w:color w:val="000000" w:themeColor="text1"/>
                <w:sz w:val="24"/>
              </w:rPr>
            </w:pPr>
            <w:r w:rsidRPr="009F7FE9">
              <w:rPr>
                <w:color w:val="000000" w:themeColor="text1"/>
                <w:sz w:val="24"/>
              </w:rPr>
              <w:t xml:space="preserve">-понятие и сущность качества аудиторской услуги;  </w:t>
            </w:r>
          </w:p>
          <w:p w14:paraId="74305125" w14:textId="77777777" w:rsidR="00E35960" w:rsidRPr="009F7FE9" w:rsidRDefault="00E35960" w:rsidP="00F62B07">
            <w:pPr>
              <w:jc w:val="both"/>
              <w:rPr>
                <w:color w:val="000000" w:themeColor="text1"/>
                <w:sz w:val="24"/>
              </w:rPr>
            </w:pPr>
            <w:r w:rsidRPr="009F7FE9">
              <w:rPr>
                <w:color w:val="000000" w:themeColor="text1"/>
                <w:sz w:val="24"/>
              </w:rPr>
              <w:t xml:space="preserve">-виды внешнего и внутреннего контроля качества услуг </w:t>
            </w:r>
            <w:r w:rsidRPr="009F7FE9">
              <w:rPr>
                <w:color w:val="000000" w:themeColor="text1"/>
                <w:sz w:val="24"/>
              </w:rPr>
              <w:lastRenderedPageBreak/>
              <w:t>аудиторской организации.</w:t>
            </w:r>
          </w:p>
          <w:p w14:paraId="7CA5FD23" w14:textId="77777777" w:rsidR="00E35960" w:rsidRPr="009F7FE9" w:rsidRDefault="00E35960" w:rsidP="00F62B07">
            <w:pPr>
              <w:ind w:firstLine="142"/>
              <w:rPr>
                <w:b/>
                <w:i/>
                <w:color w:val="000000" w:themeColor="text1"/>
                <w:sz w:val="24"/>
                <w:u w:val="single"/>
              </w:rPr>
            </w:pPr>
            <w:r w:rsidRPr="009F7FE9">
              <w:rPr>
                <w:b/>
                <w:i/>
                <w:color w:val="000000" w:themeColor="text1"/>
                <w:sz w:val="24"/>
                <w:u w:val="single"/>
              </w:rPr>
              <w:t>Уметь:</w:t>
            </w:r>
          </w:p>
          <w:p w14:paraId="06ED1BEF" w14:textId="77777777" w:rsidR="00E35960" w:rsidRPr="009F7FE9" w:rsidRDefault="00E35960" w:rsidP="00F62B07">
            <w:pPr>
              <w:jc w:val="both"/>
              <w:rPr>
                <w:color w:val="000000" w:themeColor="text1"/>
                <w:sz w:val="24"/>
              </w:rPr>
            </w:pPr>
            <w:r w:rsidRPr="009F7FE9">
              <w:rPr>
                <w:color w:val="000000" w:themeColor="text1"/>
                <w:sz w:val="24"/>
              </w:rPr>
              <w:t>-</w:t>
            </w:r>
            <w:r w:rsidRPr="009F7FE9">
              <w:rPr>
                <w:bCs/>
                <w:color w:val="000000" w:themeColor="text1"/>
                <w:sz w:val="24"/>
              </w:rPr>
              <w:t>анализировать закономерности и тенденции развития рынка оказания аудиторских услуг в России и за рубежом;</w:t>
            </w:r>
          </w:p>
          <w:p w14:paraId="515548CF" w14:textId="77777777" w:rsidR="00E35960" w:rsidRPr="009F7FE9" w:rsidRDefault="00E35960" w:rsidP="00F62B07">
            <w:pPr>
              <w:rPr>
                <w:color w:val="000000" w:themeColor="text1"/>
                <w:sz w:val="24"/>
              </w:rPr>
            </w:pPr>
            <w:r w:rsidRPr="009F7FE9">
              <w:rPr>
                <w:color w:val="000000" w:themeColor="text1"/>
                <w:sz w:val="24"/>
              </w:rPr>
              <w:t>-</w:t>
            </w:r>
            <w:r w:rsidRPr="009F7FE9">
              <w:rPr>
                <w:bCs/>
                <w:color w:val="000000" w:themeColor="text1"/>
                <w:sz w:val="24"/>
              </w:rPr>
              <w:t>использовать зарубежный опыт в целях повышения качества услуг аудиторской организации;</w:t>
            </w:r>
          </w:p>
          <w:p w14:paraId="4FD714C0" w14:textId="77777777" w:rsidR="00E35960" w:rsidRPr="009F7FE9" w:rsidRDefault="00E35960" w:rsidP="00F62B07">
            <w:pPr>
              <w:jc w:val="both"/>
              <w:rPr>
                <w:color w:val="000000" w:themeColor="text1"/>
                <w:sz w:val="24"/>
                <w:szCs w:val="24"/>
              </w:rPr>
            </w:pPr>
            <w:r w:rsidRPr="009F7FE9">
              <w:rPr>
                <w:color w:val="000000" w:themeColor="text1"/>
                <w:sz w:val="24"/>
              </w:rPr>
              <w:t xml:space="preserve">-формировать программы внешнего и внутреннего контроля качества оказываемых аудиторских услуг. </w:t>
            </w:r>
          </w:p>
        </w:tc>
        <w:tc>
          <w:tcPr>
            <w:tcW w:w="1387" w:type="pct"/>
          </w:tcPr>
          <w:p w14:paraId="0943E4A4" w14:textId="3CDC32A3" w:rsidR="00E35960" w:rsidRDefault="00E35960" w:rsidP="00F62B07">
            <w:pPr>
              <w:jc w:val="both"/>
              <w:rPr>
                <w:color w:val="000000" w:themeColor="text1"/>
                <w:sz w:val="24"/>
              </w:rPr>
            </w:pPr>
            <w:r w:rsidRPr="009F7FE9">
              <w:rPr>
                <w:b/>
                <w:color w:val="000000" w:themeColor="text1"/>
                <w:sz w:val="24"/>
              </w:rPr>
              <w:lastRenderedPageBreak/>
              <w:t>Вопрос № 1</w:t>
            </w:r>
            <w:r w:rsidRPr="009F7FE9">
              <w:rPr>
                <w:color w:val="000000" w:themeColor="text1"/>
                <w:sz w:val="24"/>
              </w:rPr>
              <w:t>. Обязанности аудиторской организации по установлению правил внутреннего контроля качества работы. Требования к правилам внутреннего контроля качества работы.</w:t>
            </w:r>
          </w:p>
          <w:p w14:paraId="668F5E05" w14:textId="11C283A8" w:rsidR="00B119B4" w:rsidRDefault="00B119B4" w:rsidP="00F62B07">
            <w:pPr>
              <w:jc w:val="both"/>
              <w:rPr>
                <w:color w:val="000000" w:themeColor="text1"/>
                <w:sz w:val="24"/>
              </w:rPr>
            </w:pPr>
          </w:p>
          <w:p w14:paraId="6E418D75" w14:textId="57F820BE" w:rsidR="00B119B4" w:rsidRDefault="00B119B4" w:rsidP="00F62B07">
            <w:pPr>
              <w:jc w:val="both"/>
              <w:rPr>
                <w:color w:val="000000" w:themeColor="text1"/>
                <w:sz w:val="24"/>
              </w:rPr>
            </w:pPr>
          </w:p>
          <w:p w14:paraId="650CF003" w14:textId="33A57566" w:rsidR="00B119B4" w:rsidRDefault="00B119B4" w:rsidP="00F62B07">
            <w:pPr>
              <w:jc w:val="both"/>
              <w:rPr>
                <w:color w:val="000000" w:themeColor="text1"/>
                <w:sz w:val="24"/>
              </w:rPr>
            </w:pPr>
          </w:p>
          <w:p w14:paraId="6D95A949" w14:textId="15796228" w:rsidR="00B119B4" w:rsidRDefault="00B119B4" w:rsidP="00F62B07">
            <w:pPr>
              <w:jc w:val="both"/>
              <w:rPr>
                <w:color w:val="000000" w:themeColor="text1"/>
                <w:sz w:val="24"/>
              </w:rPr>
            </w:pPr>
          </w:p>
          <w:p w14:paraId="6CB74436" w14:textId="7FA97ED7" w:rsidR="00B119B4" w:rsidRDefault="00B119B4" w:rsidP="00F62B07">
            <w:pPr>
              <w:jc w:val="both"/>
              <w:rPr>
                <w:color w:val="000000" w:themeColor="text1"/>
                <w:sz w:val="24"/>
              </w:rPr>
            </w:pPr>
          </w:p>
          <w:p w14:paraId="247409A0" w14:textId="33D59736" w:rsidR="00B119B4" w:rsidRDefault="00B119B4" w:rsidP="00F62B07">
            <w:pPr>
              <w:jc w:val="both"/>
              <w:rPr>
                <w:color w:val="000000" w:themeColor="text1"/>
                <w:sz w:val="24"/>
              </w:rPr>
            </w:pPr>
          </w:p>
          <w:p w14:paraId="2416C74A" w14:textId="77777777" w:rsidR="00B119B4" w:rsidRPr="009F7FE9" w:rsidRDefault="00B119B4" w:rsidP="00F62B07">
            <w:pPr>
              <w:jc w:val="both"/>
              <w:rPr>
                <w:color w:val="000000" w:themeColor="text1"/>
                <w:sz w:val="24"/>
              </w:rPr>
            </w:pPr>
          </w:p>
          <w:p w14:paraId="0CA727B8" w14:textId="77777777" w:rsidR="00E35960" w:rsidRPr="009F7FE9" w:rsidRDefault="00E35960" w:rsidP="00F62B07">
            <w:pPr>
              <w:jc w:val="both"/>
              <w:rPr>
                <w:color w:val="000000" w:themeColor="text1"/>
                <w:sz w:val="24"/>
              </w:rPr>
            </w:pPr>
            <w:r w:rsidRPr="009F7FE9">
              <w:rPr>
                <w:b/>
                <w:color w:val="000000" w:themeColor="text1"/>
                <w:sz w:val="24"/>
              </w:rPr>
              <w:t>Вопрос № 2</w:t>
            </w:r>
            <w:r w:rsidRPr="009F7FE9">
              <w:rPr>
                <w:color w:val="000000" w:themeColor="text1"/>
                <w:sz w:val="24"/>
              </w:rPr>
              <w:t>. Мониторинг политики и процедур контроля качества аудиторской организации. Оценка выявленных недостатков, сообщение о них и их устранение.</w:t>
            </w:r>
          </w:p>
          <w:p w14:paraId="03AB83E8" w14:textId="77777777" w:rsidR="00E35960" w:rsidRPr="009F7FE9" w:rsidRDefault="00E35960" w:rsidP="00F62B07">
            <w:pPr>
              <w:jc w:val="both"/>
              <w:rPr>
                <w:color w:val="000000" w:themeColor="text1"/>
              </w:rPr>
            </w:pPr>
          </w:p>
        </w:tc>
      </w:tr>
      <w:tr w:rsidR="00E35960" w:rsidRPr="00110EA0" w14:paraId="6C60018A" w14:textId="77777777" w:rsidTr="00F62B07">
        <w:tc>
          <w:tcPr>
            <w:tcW w:w="1156" w:type="pct"/>
            <w:vMerge/>
          </w:tcPr>
          <w:p w14:paraId="447EA524" w14:textId="77777777" w:rsidR="00E35960" w:rsidRPr="009F7FE9" w:rsidRDefault="00E35960" w:rsidP="00F62B07">
            <w:pPr>
              <w:jc w:val="both"/>
              <w:rPr>
                <w:color w:val="000000" w:themeColor="text1"/>
                <w:sz w:val="24"/>
                <w:szCs w:val="24"/>
              </w:rPr>
            </w:pPr>
          </w:p>
        </w:tc>
        <w:tc>
          <w:tcPr>
            <w:tcW w:w="1175" w:type="pct"/>
          </w:tcPr>
          <w:p w14:paraId="4992347D" w14:textId="77777777" w:rsidR="00E35960" w:rsidRPr="009F7FE9" w:rsidRDefault="00E35960" w:rsidP="00F62B07">
            <w:pPr>
              <w:jc w:val="both"/>
              <w:rPr>
                <w:color w:val="000000" w:themeColor="text1"/>
                <w:sz w:val="24"/>
                <w:szCs w:val="24"/>
              </w:rPr>
            </w:pPr>
            <w:r w:rsidRPr="009F7FE9">
              <w:rPr>
                <w:color w:val="000000" w:themeColor="text1"/>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282" w:type="pct"/>
          </w:tcPr>
          <w:p w14:paraId="08F47428" w14:textId="77777777" w:rsidR="00E35960" w:rsidRPr="009F7FE9" w:rsidRDefault="00E35960" w:rsidP="00F62B07">
            <w:pPr>
              <w:ind w:firstLine="142"/>
              <w:jc w:val="both"/>
              <w:rPr>
                <w:b/>
                <w:i/>
                <w:color w:val="000000" w:themeColor="text1"/>
                <w:sz w:val="24"/>
                <w:u w:val="single"/>
              </w:rPr>
            </w:pPr>
            <w:r w:rsidRPr="009F7FE9">
              <w:rPr>
                <w:b/>
                <w:i/>
                <w:color w:val="000000" w:themeColor="text1"/>
                <w:sz w:val="24"/>
                <w:u w:val="single"/>
              </w:rPr>
              <w:t>Знать:</w:t>
            </w:r>
          </w:p>
          <w:p w14:paraId="2518E6B8" w14:textId="77777777" w:rsidR="00E35960" w:rsidRPr="009F7FE9" w:rsidRDefault="00E35960" w:rsidP="00F62B07">
            <w:pPr>
              <w:jc w:val="both"/>
              <w:rPr>
                <w:color w:val="000000" w:themeColor="text1"/>
                <w:sz w:val="24"/>
              </w:rPr>
            </w:pPr>
            <w:r w:rsidRPr="009F7FE9">
              <w:rPr>
                <w:color w:val="000000" w:themeColor="text1"/>
                <w:sz w:val="24"/>
              </w:rPr>
              <w:t>-действующее российское и международное законодательство об аудиторской деятельности, перспективы его изменения;</w:t>
            </w:r>
          </w:p>
          <w:p w14:paraId="4757DF8F" w14:textId="77777777" w:rsidR="00E35960" w:rsidRPr="009F7FE9" w:rsidRDefault="00E35960" w:rsidP="00F62B07">
            <w:pPr>
              <w:jc w:val="both"/>
              <w:rPr>
                <w:color w:val="000000" w:themeColor="text1"/>
                <w:sz w:val="24"/>
              </w:rPr>
            </w:pPr>
            <w:r w:rsidRPr="009F7FE9">
              <w:rPr>
                <w:color w:val="000000" w:themeColor="text1"/>
                <w:sz w:val="24"/>
              </w:rPr>
              <w:t xml:space="preserve">-понятие и сущность качества аудиторской услуги;  </w:t>
            </w:r>
          </w:p>
          <w:p w14:paraId="11284C11" w14:textId="77777777" w:rsidR="00E35960" w:rsidRPr="009F7FE9" w:rsidRDefault="00E35960" w:rsidP="00F62B07">
            <w:pPr>
              <w:jc w:val="both"/>
              <w:rPr>
                <w:color w:val="000000" w:themeColor="text1"/>
                <w:sz w:val="24"/>
              </w:rPr>
            </w:pPr>
            <w:r w:rsidRPr="009F7FE9">
              <w:rPr>
                <w:color w:val="000000" w:themeColor="text1"/>
                <w:sz w:val="24"/>
              </w:rPr>
              <w:t>-виды внешнего и внутреннего контроля качества услуг аудиторской организации.</w:t>
            </w:r>
          </w:p>
          <w:p w14:paraId="51FAD6DB" w14:textId="77777777" w:rsidR="00E35960" w:rsidRPr="009F7FE9" w:rsidRDefault="00E35960" w:rsidP="00F62B07">
            <w:pPr>
              <w:ind w:firstLine="142"/>
              <w:rPr>
                <w:b/>
                <w:i/>
                <w:color w:val="000000" w:themeColor="text1"/>
                <w:sz w:val="24"/>
                <w:u w:val="single"/>
              </w:rPr>
            </w:pPr>
            <w:r w:rsidRPr="009F7FE9">
              <w:rPr>
                <w:b/>
                <w:i/>
                <w:color w:val="000000" w:themeColor="text1"/>
                <w:sz w:val="24"/>
                <w:u w:val="single"/>
              </w:rPr>
              <w:t>Уметь:</w:t>
            </w:r>
          </w:p>
          <w:p w14:paraId="1F116F9E" w14:textId="77777777" w:rsidR="00E35960" w:rsidRPr="009F7FE9" w:rsidRDefault="00E35960" w:rsidP="00F62B07">
            <w:pPr>
              <w:jc w:val="both"/>
              <w:rPr>
                <w:color w:val="000000" w:themeColor="text1"/>
                <w:sz w:val="24"/>
              </w:rPr>
            </w:pPr>
            <w:r w:rsidRPr="009F7FE9">
              <w:rPr>
                <w:color w:val="000000" w:themeColor="text1"/>
                <w:sz w:val="24"/>
              </w:rPr>
              <w:t>-</w:t>
            </w:r>
            <w:r w:rsidRPr="009F7FE9">
              <w:rPr>
                <w:bCs/>
                <w:color w:val="000000" w:themeColor="text1"/>
                <w:sz w:val="24"/>
              </w:rPr>
              <w:t>анализировать закономерности и тенденции развития рынка оказания аудиторских услуг в России и за рубежом;</w:t>
            </w:r>
          </w:p>
          <w:p w14:paraId="7AF3D4FD" w14:textId="77777777" w:rsidR="00E35960" w:rsidRPr="009F7FE9" w:rsidRDefault="00E35960" w:rsidP="00F62B07">
            <w:pPr>
              <w:rPr>
                <w:color w:val="000000" w:themeColor="text1"/>
                <w:sz w:val="24"/>
              </w:rPr>
            </w:pPr>
            <w:r w:rsidRPr="009F7FE9">
              <w:rPr>
                <w:color w:val="000000" w:themeColor="text1"/>
                <w:sz w:val="24"/>
              </w:rPr>
              <w:t>-</w:t>
            </w:r>
            <w:r w:rsidRPr="009F7FE9">
              <w:rPr>
                <w:bCs/>
                <w:color w:val="000000" w:themeColor="text1"/>
                <w:sz w:val="24"/>
              </w:rPr>
              <w:t>использовать зарубежный опыт в целях повышения качества услуг аудиторской организации;</w:t>
            </w:r>
          </w:p>
          <w:p w14:paraId="36266311" w14:textId="77777777" w:rsidR="00E35960" w:rsidRPr="009F7FE9" w:rsidRDefault="00E35960" w:rsidP="00F62B07">
            <w:pPr>
              <w:jc w:val="both"/>
              <w:rPr>
                <w:color w:val="000000" w:themeColor="text1"/>
                <w:sz w:val="24"/>
              </w:rPr>
            </w:pPr>
            <w:r w:rsidRPr="009F7FE9">
              <w:rPr>
                <w:color w:val="000000" w:themeColor="text1"/>
                <w:sz w:val="24"/>
              </w:rPr>
              <w:t xml:space="preserve">-формировать программы внешнего и </w:t>
            </w:r>
            <w:r w:rsidRPr="009F7FE9">
              <w:rPr>
                <w:color w:val="000000" w:themeColor="text1"/>
                <w:sz w:val="24"/>
              </w:rPr>
              <w:lastRenderedPageBreak/>
              <w:t>внутреннего контроля качества оказываемых аудиторских услуг.</w:t>
            </w:r>
          </w:p>
          <w:p w14:paraId="773EF0E2" w14:textId="6938767C" w:rsidR="005D7264" w:rsidRPr="009F7FE9" w:rsidRDefault="005D7264" w:rsidP="00F62B07">
            <w:pPr>
              <w:jc w:val="both"/>
              <w:rPr>
                <w:color w:val="000000" w:themeColor="text1"/>
                <w:sz w:val="24"/>
                <w:szCs w:val="24"/>
              </w:rPr>
            </w:pPr>
          </w:p>
        </w:tc>
        <w:tc>
          <w:tcPr>
            <w:tcW w:w="1387" w:type="pct"/>
          </w:tcPr>
          <w:p w14:paraId="44ABFB6C" w14:textId="77777777" w:rsidR="00E35960" w:rsidRPr="009F7FE9" w:rsidRDefault="00E35960" w:rsidP="00F62B07">
            <w:pPr>
              <w:jc w:val="both"/>
              <w:rPr>
                <w:b/>
                <w:color w:val="000000" w:themeColor="text1"/>
                <w:sz w:val="24"/>
              </w:rPr>
            </w:pPr>
            <w:r w:rsidRPr="009F7FE9">
              <w:rPr>
                <w:b/>
                <w:color w:val="000000" w:themeColor="text1"/>
                <w:sz w:val="24"/>
              </w:rPr>
              <w:lastRenderedPageBreak/>
              <w:t>Вопрос № 1.</w:t>
            </w:r>
            <w:r w:rsidRPr="009F7FE9">
              <w:rPr>
                <w:color w:val="000000" w:themeColor="text1"/>
                <w:sz w:val="24"/>
              </w:rPr>
              <w:t xml:space="preserve"> Принципы и процедуры, регулирующие порядок решения вопроса о принятии на обслуживание нового клиента или продолжении сотрудничества с уже существующим клиентом.</w:t>
            </w:r>
          </w:p>
          <w:p w14:paraId="14D938AD" w14:textId="77777777" w:rsidR="00E35960" w:rsidRPr="009F7FE9" w:rsidRDefault="00E35960" w:rsidP="00F62B07">
            <w:pPr>
              <w:jc w:val="both"/>
              <w:rPr>
                <w:color w:val="000000" w:themeColor="text1"/>
              </w:rPr>
            </w:pPr>
          </w:p>
        </w:tc>
      </w:tr>
      <w:tr w:rsidR="00E35960" w:rsidRPr="00110EA0" w14:paraId="6669D38C" w14:textId="77777777" w:rsidTr="00F62B07">
        <w:tc>
          <w:tcPr>
            <w:tcW w:w="1156" w:type="pct"/>
            <w:vMerge w:val="restart"/>
          </w:tcPr>
          <w:p w14:paraId="3A27E9EB" w14:textId="77777777" w:rsidR="00E35960" w:rsidRPr="009F7FE9" w:rsidRDefault="00E35960" w:rsidP="00F62B07">
            <w:pPr>
              <w:jc w:val="both"/>
              <w:rPr>
                <w:color w:val="000000" w:themeColor="text1"/>
                <w:sz w:val="24"/>
                <w:szCs w:val="24"/>
              </w:rPr>
            </w:pPr>
            <w:r w:rsidRPr="009F7FE9">
              <w:rPr>
                <w:color w:val="000000" w:themeColor="text1"/>
                <w:sz w:val="24"/>
                <w:szCs w:val="24"/>
              </w:rPr>
              <w:t>Способность к моделированию сценариев развития экономической ситуации, выработки адекватных управленческих решений в области управления финансами (ПК-6)</w:t>
            </w:r>
          </w:p>
        </w:tc>
        <w:tc>
          <w:tcPr>
            <w:tcW w:w="1175" w:type="pct"/>
          </w:tcPr>
          <w:p w14:paraId="2845ADAC" w14:textId="77777777" w:rsidR="00E35960" w:rsidRPr="009F7FE9" w:rsidRDefault="00E35960" w:rsidP="00F62B07">
            <w:pPr>
              <w:pStyle w:val="Style2"/>
              <w:spacing w:line="240" w:lineRule="auto"/>
              <w:ind w:firstLine="0"/>
              <w:rPr>
                <w:color w:val="000000" w:themeColor="text1"/>
              </w:rPr>
            </w:pPr>
            <w:r w:rsidRPr="009F7FE9">
              <w:rPr>
                <w:color w:val="000000" w:themeColor="text1"/>
              </w:rPr>
              <w:t>1.Применяет современные подходы при моделировании сценариев развития экономической ситуации.</w:t>
            </w:r>
          </w:p>
          <w:p w14:paraId="14245609" w14:textId="77777777" w:rsidR="00E35960" w:rsidRPr="009F7FE9" w:rsidRDefault="00E35960" w:rsidP="00F62B07">
            <w:pPr>
              <w:jc w:val="both"/>
              <w:rPr>
                <w:color w:val="000000" w:themeColor="text1"/>
                <w:sz w:val="24"/>
                <w:szCs w:val="24"/>
              </w:rPr>
            </w:pPr>
          </w:p>
        </w:tc>
        <w:tc>
          <w:tcPr>
            <w:tcW w:w="1282" w:type="pct"/>
          </w:tcPr>
          <w:p w14:paraId="3BDBC667" w14:textId="77777777" w:rsidR="009F7FE9" w:rsidRPr="009F7FE9" w:rsidRDefault="009F7FE9" w:rsidP="009F7FE9">
            <w:pPr>
              <w:ind w:firstLine="142"/>
              <w:jc w:val="both"/>
              <w:rPr>
                <w:b/>
                <w:i/>
                <w:color w:val="000000" w:themeColor="text1"/>
                <w:sz w:val="24"/>
                <w:u w:val="single"/>
              </w:rPr>
            </w:pPr>
            <w:r w:rsidRPr="009F7FE9">
              <w:rPr>
                <w:b/>
                <w:i/>
                <w:color w:val="000000" w:themeColor="text1"/>
                <w:sz w:val="24"/>
                <w:u w:val="single"/>
              </w:rPr>
              <w:t>Знать:</w:t>
            </w:r>
          </w:p>
          <w:p w14:paraId="5B35CAF5" w14:textId="77777777" w:rsidR="009F7FE9" w:rsidRPr="009F7FE9" w:rsidRDefault="009F7FE9" w:rsidP="009F7FE9">
            <w:pPr>
              <w:tabs>
                <w:tab w:val="left" w:pos="1418"/>
                <w:tab w:val="right" w:leader="underscore" w:pos="8505"/>
              </w:tabs>
              <w:jc w:val="both"/>
              <w:rPr>
                <w:color w:val="000000" w:themeColor="text1"/>
                <w:sz w:val="24"/>
              </w:rPr>
            </w:pPr>
            <w:r w:rsidRPr="009F7FE9">
              <w:rPr>
                <w:color w:val="000000" w:themeColor="text1"/>
                <w:sz w:val="24"/>
              </w:rPr>
              <w:t>-современные подходы к моделированию сценариев развития экономической ситуации;</w:t>
            </w:r>
          </w:p>
          <w:p w14:paraId="39B80B6C" w14:textId="77777777" w:rsidR="009F7FE9" w:rsidRPr="009F7FE9" w:rsidRDefault="009F7FE9" w:rsidP="009F7FE9">
            <w:pPr>
              <w:tabs>
                <w:tab w:val="left" w:pos="1418"/>
                <w:tab w:val="right" w:leader="underscore" w:pos="8505"/>
              </w:tabs>
              <w:jc w:val="both"/>
              <w:rPr>
                <w:color w:val="000000" w:themeColor="text1"/>
                <w:sz w:val="24"/>
              </w:rPr>
            </w:pPr>
            <w:r w:rsidRPr="009F7FE9">
              <w:rPr>
                <w:color w:val="000000" w:themeColor="text1"/>
                <w:sz w:val="24"/>
              </w:rPr>
              <w:t>-механизм оценки эффективности принимаемых управленческих решений при различных моделях развития экономической ситуации.</w:t>
            </w:r>
          </w:p>
          <w:p w14:paraId="649AEFB8" w14:textId="77777777" w:rsidR="009F7FE9" w:rsidRPr="009F7FE9" w:rsidRDefault="009F7FE9" w:rsidP="009F7FE9">
            <w:pPr>
              <w:ind w:firstLine="142"/>
              <w:jc w:val="both"/>
              <w:rPr>
                <w:b/>
                <w:i/>
                <w:color w:val="000000" w:themeColor="text1"/>
                <w:sz w:val="24"/>
                <w:u w:val="single"/>
              </w:rPr>
            </w:pPr>
            <w:r w:rsidRPr="009F7FE9">
              <w:rPr>
                <w:b/>
                <w:i/>
                <w:color w:val="000000" w:themeColor="text1"/>
                <w:sz w:val="24"/>
                <w:u w:val="single"/>
              </w:rPr>
              <w:t>Уметь:</w:t>
            </w:r>
          </w:p>
          <w:p w14:paraId="26EB5C9B" w14:textId="77777777" w:rsidR="009F7FE9" w:rsidRPr="009F7FE9" w:rsidRDefault="009F7FE9" w:rsidP="009F7FE9">
            <w:pPr>
              <w:tabs>
                <w:tab w:val="left" w:pos="1418"/>
                <w:tab w:val="right" w:leader="underscore" w:pos="8505"/>
              </w:tabs>
              <w:jc w:val="both"/>
              <w:rPr>
                <w:color w:val="000000" w:themeColor="text1"/>
                <w:sz w:val="24"/>
              </w:rPr>
            </w:pPr>
            <w:r w:rsidRPr="009F7FE9">
              <w:rPr>
                <w:color w:val="000000" w:themeColor="text1"/>
                <w:sz w:val="24"/>
              </w:rPr>
              <w:t>-анализировать финансовую, бухгалтерскую, налоговую отчетность организаций различных форм собственности;</w:t>
            </w:r>
          </w:p>
          <w:p w14:paraId="2E4C7C54" w14:textId="77777777" w:rsidR="009F7FE9" w:rsidRPr="009F7FE9" w:rsidRDefault="009F7FE9" w:rsidP="009F7FE9">
            <w:pPr>
              <w:tabs>
                <w:tab w:val="left" w:pos="1418"/>
                <w:tab w:val="right" w:leader="underscore" w:pos="8505"/>
              </w:tabs>
              <w:jc w:val="both"/>
              <w:rPr>
                <w:color w:val="000000" w:themeColor="text1"/>
                <w:sz w:val="24"/>
              </w:rPr>
            </w:pPr>
            <w:r w:rsidRPr="009F7FE9">
              <w:rPr>
                <w:color w:val="000000" w:themeColor="text1"/>
                <w:sz w:val="24"/>
              </w:rPr>
              <w:t>-оценивать последствия конкретных управленческих решений в области управления финансами;</w:t>
            </w:r>
          </w:p>
          <w:p w14:paraId="47494EEC" w14:textId="474A6A12" w:rsidR="00E35960" w:rsidRPr="009F7FE9" w:rsidRDefault="009F7FE9" w:rsidP="009F7FE9">
            <w:pPr>
              <w:jc w:val="both"/>
              <w:rPr>
                <w:color w:val="000000" w:themeColor="text1"/>
                <w:sz w:val="24"/>
                <w:szCs w:val="24"/>
              </w:rPr>
            </w:pPr>
            <w:r w:rsidRPr="009F7FE9">
              <w:rPr>
                <w:color w:val="000000" w:themeColor="text1"/>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62658627" w14:textId="7CAAF305" w:rsidR="00E35960" w:rsidRDefault="00E35960" w:rsidP="00F62B07">
            <w:pPr>
              <w:jc w:val="both"/>
              <w:rPr>
                <w:bCs/>
                <w:iCs/>
                <w:color w:val="000000" w:themeColor="text1"/>
                <w:sz w:val="24"/>
              </w:rPr>
            </w:pPr>
            <w:r w:rsidRPr="009F7FE9">
              <w:rPr>
                <w:b/>
                <w:iCs/>
                <w:color w:val="000000" w:themeColor="text1"/>
                <w:sz w:val="24"/>
              </w:rPr>
              <w:t>Вопрос № 1</w:t>
            </w:r>
            <w:r w:rsidRPr="009F7FE9">
              <w:rPr>
                <w:bCs/>
                <w:iCs/>
                <w:color w:val="000000" w:themeColor="text1"/>
                <w:sz w:val="24"/>
              </w:rPr>
              <w:t xml:space="preserve"> Какова роль финансового и налогового менеджмента организации в выборе методов и технологий в выработке адекватных управленческих решений в области управления финансами?</w:t>
            </w:r>
          </w:p>
          <w:p w14:paraId="4539F735" w14:textId="44C719E2" w:rsidR="00B119B4" w:rsidRDefault="00B119B4" w:rsidP="00F62B07">
            <w:pPr>
              <w:jc w:val="both"/>
              <w:rPr>
                <w:bCs/>
                <w:iCs/>
                <w:color w:val="000000" w:themeColor="text1"/>
                <w:sz w:val="24"/>
              </w:rPr>
            </w:pPr>
          </w:p>
          <w:p w14:paraId="2538C8AC" w14:textId="277D364B" w:rsidR="00B119B4" w:rsidRDefault="00B119B4" w:rsidP="00F62B07">
            <w:pPr>
              <w:jc w:val="both"/>
              <w:rPr>
                <w:bCs/>
                <w:iCs/>
                <w:color w:val="000000" w:themeColor="text1"/>
                <w:sz w:val="24"/>
              </w:rPr>
            </w:pPr>
          </w:p>
          <w:p w14:paraId="0998A1AF" w14:textId="368A1ED4" w:rsidR="00B119B4" w:rsidRDefault="00B119B4" w:rsidP="00F62B07">
            <w:pPr>
              <w:jc w:val="both"/>
              <w:rPr>
                <w:bCs/>
                <w:iCs/>
                <w:color w:val="000000" w:themeColor="text1"/>
                <w:sz w:val="24"/>
              </w:rPr>
            </w:pPr>
          </w:p>
          <w:p w14:paraId="6BCD6AC7" w14:textId="465D9D58" w:rsidR="00B119B4" w:rsidRDefault="00B119B4" w:rsidP="00F62B07">
            <w:pPr>
              <w:jc w:val="both"/>
              <w:rPr>
                <w:bCs/>
                <w:iCs/>
                <w:color w:val="000000" w:themeColor="text1"/>
                <w:sz w:val="24"/>
              </w:rPr>
            </w:pPr>
          </w:p>
          <w:p w14:paraId="106A265E" w14:textId="569BE69F" w:rsidR="00B119B4" w:rsidRDefault="00B119B4" w:rsidP="00F62B07">
            <w:pPr>
              <w:jc w:val="both"/>
              <w:rPr>
                <w:bCs/>
                <w:iCs/>
                <w:color w:val="000000" w:themeColor="text1"/>
                <w:sz w:val="24"/>
              </w:rPr>
            </w:pPr>
          </w:p>
          <w:p w14:paraId="35EB48CA" w14:textId="77777777" w:rsidR="00B119B4" w:rsidRPr="009F7FE9" w:rsidRDefault="00B119B4" w:rsidP="00F62B07">
            <w:pPr>
              <w:jc w:val="both"/>
              <w:rPr>
                <w:bCs/>
                <w:iCs/>
                <w:color w:val="000000" w:themeColor="text1"/>
                <w:sz w:val="24"/>
              </w:rPr>
            </w:pPr>
          </w:p>
          <w:p w14:paraId="6BD87EE0" w14:textId="77777777" w:rsidR="00E35960" w:rsidRPr="009F7FE9" w:rsidRDefault="00E35960" w:rsidP="00F62B07">
            <w:pPr>
              <w:jc w:val="both"/>
              <w:rPr>
                <w:bCs/>
                <w:iCs/>
                <w:color w:val="000000" w:themeColor="text1"/>
                <w:sz w:val="24"/>
              </w:rPr>
            </w:pPr>
            <w:r w:rsidRPr="009F7FE9">
              <w:rPr>
                <w:b/>
                <w:color w:val="000000" w:themeColor="text1"/>
                <w:sz w:val="24"/>
              </w:rPr>
              <w:t>Вопрос № 2</w:t>
            </w:r>
            <w:r w:rsidRPr="009F7FE9">
              <w:rPr>
                <w:bCs/>
                <w:iCs/>
                <w:color w:val="000000" w:themeColor="text1"/>
                <w:sz w:val="24"/>
              </w:rPr>
              <w:t xml:space="preserve"> Какие экономические факторы влияют на особенности финансового анализа в области финансового менеджмента?  </w:t>
            </w:r>
          </w:p>
          <w:p w14:paraId="6B88491D" w14:textId="77777777" w:rsidR="00E35960" w:rsidRPr="009F7FE9" w:rsidRDefault="00E35960" w:rsidP="00F62B07">
            <w:pPr>
              <w:jc w:val="both"/>
              <w:rPr>
                <w:color w:val="000000" w:themeColor="text1"/>
              </w:rPr>
            </w:pPr>
          </w:p>
        </w:tc>
      </w:tr>
      <w:tr w:rsidR="00E35960" w:rsidRPr="00110EA0" w14:paraId="5CF8E89B" w14:textId="77777777" w:rsidTr="00F62B07">
        <w:tc>
          <w:tcPr>
            <w:tcW w:w="1156" w:type="pct"/>
            <w:vMerge/>
          </w:tcPr>
          <w:p w14:paraId="04E57F00" w14:textId="77777777" w:rsidR="00E35960" w:rsidRPr="009F7FE9" w:rsidRDefault="00E35960" w:rsidP="00F62B07">
            <w:pPr>
              <w:jc w:val="both"/>
              <w:rPr>
                <w:color w:val="000000" w:themeColor="text1"/>
                <w:sz w:val="24"/>
                <w:szCs w:val="24"/>
              </w:rPr>
            </w:pPr>
          </w:p>
        </w:tc>
        <w:tc>
          <w:tcPr>
            <w:tcW w:w="1175" w:type="pct"/>
          </w:tcPr>
          <w:p w14:paraId="7345CE02" w14:textId="77777777" w:rsidR="00E35960" w:rsidRPr="009F7FE9" w:rsidRDefault="00E35960" w:rsidP="00F62B07">
            <w:pPr>
              <w:jc w:val="both"/>
              <w:rPr>
                <w:color w:val="000000" w:themeColor="text1"/>
                <w:sz w:val="24"/>
                <w:szCs w:val="24"/>
              </w:rPr>
            </w:pPr>
            <w:r w:rsidRPr="009F7FE9">
              <w:rPr>
                <w:color w:val="000000" w:themeColor="text1"/>
                <w:sz w:val="24"/>
                <w:szCs w:val="24"/>
              </w:rPr>
              <w:t>2. Демонстрирует навыки выработки адекватных управленческих решений в области управления финансами.</w:t>
            </w:r>
          </w:p>
        </w:tc>
        <w:tc>
          <w:tcPr>
            <w:tcW w:w="1282" w:type="pct"/>
          </w:tcPr>
          <w:p w14:paraId="57FD069B" w14:textId="77777777" w:rsidR="00E35960" w:rsidRPr="009F7FE9" w:rsidRDefault="00E35960" w:rsidP="00F62B07">
            <w:pPr>
              <w:ind w:firstLine="142"/>
              <w:jc w:val="both"/>
              <w:rPr>
                <w:b/>
                <w:i/>
                <w:color w:val="000000" w:themeColor="text1"/>
                <w:sz w:val="24"/>
                <w:u w:val="single"/>
              </w:rPr>
            </w:pPr>
            <w:r w:rsidRPr="009F7FE9">
              <w:rPr>
                <w:b/>
                <w:i/>
                <w:color w:val="000000" w:themeColor="text1"/>
                <w:sz w:val="24"/>
                <w:u w:val="single"/>
              </w:rPr>
              <w:t>Знать:</w:t>
            </w:r>
          </w:p>
          <w:p w14:paraId="20F34718" w14:textId="77777777" w:rsidR="00E35960" w:rsidRPr="009F7FE9" w:rsidRDefault="00E35960" w:rsidP="00F62B07">
            <w:pPr>
              <w:tabs>
                <w:tab w:val="left" w:pos="1418"/>
                <w:tab w:val="right" w:leader="underscore" w:pos="8505"/>
              </w:tabs>
              <w:jc w:val="both"/>
              <w:rPr>
                <w:color w:val="000000" w:themeColor="text1"/>
                <w:sz w:val="24"/>
              </w:rPr>
            </w:pPr>
            <w:r w:rsidRPr="009F7FE9">
              <w:rPr>
                <w:color w:val="000000" w:themeColor="text1"/>
                <w:sz w:val="24"/>
              </w:rPr>
              <w:t>-виды финансовой, бухгалтерской, налоговой отчетности;</w:t>
            </w:r>
          </w:p>
          <w:p w14:paraId="2FFB34F1" w14:textId="77777777" w:rsidR="00E35960" w:rsidRPr="009F7FE9" w:rsidRDefault="00E35960" w:rsidP="00F62B07">
            <w:pPr>
              <w:tabs>
                <w:tab w:val="left" w:pos="1418"/>
                <w:tab w:val="right" w:leader="underscore" w:pos="8505"/>
              </w:tabs>
              <w:jc w:val="both"/>
              <w:rPr>
                <w:color w:val="000000" w:themeColor="text1"/>
                <w:sz w:val="24"/>
              </w:rPr>
            </w:pPr>
            <w:r w:rsidRPr="009F7FE9">
              <w:rPr>
                <w:color w:val="000000" w:themeColor="text1"/>
                <w:sz w:val="24"/>
              </w:rPr>
              <w:t>-критерии оценки финансового состояния экономического субъекта;</w:t>
            </w:r>
          </w:p>
          <w:p w14:paraId="532AD77E" w14:textId="77777777" w:rsidR="00E35960" w:rsidRPr="009F7FE9" w:rsidRDefault="00E35960" w:rsidP="00F62B07">
            <w:pPr>
              <w:tabs>
                <w:tab w:val="left" w:pos="1418"/>
                <w:tab w:val="right" w:leader="underscore" w:pos="8505"/>
              </w:tabs>
              <w:jc w:val="both"/>
              <w:rPr>
                <w:color w:val="000000" w:themeColor="text1"/>
                <w:sz w:val="24"/>
              </w:rPr>
            </w:pPr>
            <w:r w:rsidRPr="009F7FE9">
              <w:rPr>
                <w:color w:val="000000" w:themeColor="text1"/>
                <w:sz w:val="24"/>
              </w:rPr>
              <w:t xml:space="preserve">-механизм оценки </w:t>
            </w:r>
            <w:r w:rsidRPr="009F7FE9">
              <w:rPr>
                <w:color w:val="000000" w:themeColor="text1"/>
                <w:sz w:val="24"/>
              </w:rPr>
              <w:lastRenderedPageBreak/>
              <w:t>эффективности принимаемых управленческих решений.</w:t>
            </w:r>
          </w:p>
          <w:p w14:paraId="2D99E3BA" w14:textId="77777777" w:rsidR="00E35960" w:rsidRPr="009F7FE9" w:rsidRDefault="00E35960" w:rsidP="00F62B07">
            <w:pPr>
              <w:ind w:firstLine="142"/>
              <w:jc w:val="both"/>
              <w:rPr>
                <w:b/>
                <w:i/>
                <w:color w:val="000000" w:themeColor="text1"/>
                <w:sz w:val="24"/>
                <w:u w:val="single"/>
              </w:rPr>
            </w:pPr>
            <w:r w:rsidRPr="009F7FE9">
              <w:rPr>
                <w:b/>
                <w:i/>
                <w:color w:val="000000" w:themeColor="text1"/>
                <w:sz w:val="24"/>
                <w:u w:val="single"/>
              </w:rPr>
              <w:t>Уметь:</w:t>
            </w:r>
          </w:p>
          <w:p w14:paraId="03C22014" w14:textId="77777777" w:rsidR="00E35960" w:rsidRPr="009F7FE9" w:rsidRDefault="00E35960" w:rsidP="00F62B07">
            <w:pPr>
              <w:tabs>
                <w:tab w:val="left" w:pos="1418"/>
                <w:tab w:val="right" w:leader="underscore" w:pos="8505"/>
              </w:tabs>
              <w:jc w:val="both"/>
              <w:rPr>
                <w:color w:val="000000" w:themeColor="text1"/>
                <w:sz w:val="24"/>
              </w:rPr>
            </w:pPr>
            <w:r w:rsidRPr="009F7FE9">
              <w:rPr>
                <w:color w:val="000000" w:themeColor="text1"/>
                <w:sz w:val="24"/>
              </w:rPr>
              <w:t>-анализировать финансовую, бухгалтерскую, налоговую отчетность организаций различных форм собственности;</w:t>
            </w:r>
          </w:p>
          <w:p w14:paraId="49555A02" w14:textId="77777777" w:rsidR="00E35960" w:rsidRPr="009F7FE9" w:rsidRDefault="00E35960" w:rsidP="00F62B07">
            <w:pPr>
              <w:tabs>
                <w:tab w:val="left" w:pos="1418"/>
                <w:tab w:val="right" w:leader="underscore" w:pos="8505"/>
              </w:tabs>
              <w:jc w:val="both"/>
              <w:rPr>
                <w:color w:val="000000" w:themeColor="text1"/>
                <w:sz w:val="24"/>
              </w:rPr>
            </w:pPr>
            <w:r w:rsidRPr="009F7FE9">
              <w:rPr>
                <w:color w:val="000000" w:themeColor="text1"/>
                <w:sz w:val="24"/>
              </w:rPr>
              <w:t>-оценивать последствия конкретных управленческих решений в области управления финансами;</w:t>
            </w:r>
          </w:p>
          <w:p w14:paraId="6A6AE826" w14:textId="77777777" w:rsidR="00E35960" w:rsidRPr="009F7FE9" w:rsidRDefault="00E35960" w:rsidP="00F62B07">
            <w:pPr>
              <w:jc w:val="both"/>
              <w:rPr>
                <w:color w:val="000000" w:themeColor="text1"/>
                <w:sz w:val="24"/>
                <w:szCs w:val="24"/>
              </w:rPr>
            </w:pPr>
            <w:r w:rsidRPr="009F7FE9">
              <w:rPr>
                <w:color w:val="000000" w:themeColor="text1"/>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2258E973" w14:textId="484BC4D9" w:rsidR="00E35960" w:rsidRDefault="00E35960" w:rsidP="00F62B07">
            <w:pPr>
              <w:jc w:val="both"/>
              <w:rPr>
                <w:color w:val="000000" w:themeColor="text1"/>
                <w:sz w:val="24"/>
              </w:rPr>
            </w:pPr>
            <w:r w:rsidRPr="009F7FE9">
              <w:rPr>
                <w:b/>
                <w:color w:val="000000" w:themeColor="text1"/>
                <w:sz w:val="24"/>
              </w:rPr>
              <w:lastRenderedPageBreak/>
              <w:t xml:space="preserve">Вопрос № 1. </w:t>
            </w:r>
            <w:r w:rsidRPr="009F7FE9">
              <w:rPr>
                <w:color w:val="000000" w:themeColor="text1"/>
                <w:sz w:val="24"/>
              </w:rPr>
              <w:t>Какие вы знаете модели по предвидению развития экономической ситуации конкретного хозяйствующего субъекта?</w:t>
            </w:r>
          </w:p>
          <w:p w14:paraId="1DCB8C74" w14:textId="5C97A3A2" w:rsidR="00B119B4" w:rsidRDefault="00B119B4" w:rsidP="00F62B07">
            <w:pPr>
              <w:jc w:val="both"/>
              <w:rPr>
                <w:color w:val="000000" w:themeColor="text1"/>
                <w:sz w:val="24"/>
              </w:rPr>
            </w:pPr>
          </w:p>
          <w:p w14:paraId="406D6C5F" w14:textId="378B6404" w:rsidR="00B119B4" w:rsidRDefault="00B119B4" w:rsidP="00F62B07">
            <w:pPr>
              <w:jc w:val="both"/>
              <w:rPr>
                <w:color w:val="000000" w:themeColor="text1"/>
                <w:sz w:val="24"/>
              </w:rPr>
            </w:pPr>
          </w:p>
          <w:p w14:paraId="7988C019" w14:textId="0BB6D29B" w:rsidR="00B119B4" w:rsidRDefault="00B119B4" w:rsidP="00F62B07">
            <w:pPr>
              <w:jc w:val="both"/>
              <w:rPr>
                <w:color w:val="000000" w:themeColor="text1"/>
                <w:sz w:val="24"/>
              </w:rPr>
            </w:pPr>
          </w:p>
          <w:p w14:paraId="7FBA3F0C" w14:textId="4CBF51D2" w:rsidR="00B119B4" w:rsidRDefault="00B119B4" w:rsidP="00F62B07">
            <w:pPr>
              <w:jc w:val="both"/>
              <w:rPr>
                <w:color w:val="000000" w:themeColor="text1"/>
                <w:sz w:val="24"/>
              </w:rPr>
            </w:pPr>
          </w:p>
          <w:p w14:paraId="62B2D11C" w14:textId="667A81E0" w:rsidR="00B119B4" w:rsidRDefault="00B119B4" w:rsidP="00F62B07">
            <w:pPr>
              <w:jc w:val="both"/>
              <w:rPr>
                <w:color w:val="000000" w:themeColor="text1"/>
                <w:sz w:val="24"/>
              </w:rPr>
            </w:pPr>
          </w:p>
          <w:p w14:paraId="04D56DFB" w14:textId="467CBBBB" w:rsidR="00B119B4" w:rsidRDefault="00B119B4" w:rsidP="00F62B07">
            <w:pPr>
              <w:jc w:val="both"/>
              <w:rPr>
                <w:color w:val="000000" w:themeColor="text1"/>
                <w:sz w:val="24"/>
              </w:rPr>
            </w:pPr>
          </w:p>
          <w:p w14:paraId="3A3AC209" w14:textId="77777777" w:rsidR="00B119B4" w:rsidRPr="009F7FE9" w:rsidRDefault="00B119B4" w:rsidP="00F62B07">
            <w:pPr>
              <w:jc w:val="both"/>
              <w:rPr>
                <w:b/>
                <w:color w:val="000000" w:themeColor="text1"/>
                <w:sz w:val="24"/>
              </w:rPr>
            </w:pPr>
          </w:p>
          <w:p w14:paraId="4800ACFB" w14:textId="77777777" w:rsidR="00E35960" w:rsidRPr="009F7FE9" w:rsidRDefault="00E35960" w:rsidP="00F62B07">
            <w:pPr>
              <w:jc w:val="both"/>
              <w:rPr>
                <w:color w:val="000000" w:themeColor="text1"/>
              </w:rPr>
            </w:pPr>
            <w:r w:rsidRPr="009F7FE9">
              <w:rPr>
                <w:b/>
                <w:color w:val="000000" w:themeColor="text1"/>
                <w:sz w:val="24"/>
              </w:rPr>
              <w:t xml:space="preserve">Вопрос № 2. </w:t>
            </w:r>
            <w:r w:rsidRPr="009F7FE9">
              <w:rPr>
                <w:color w:val="000000" w:themeColor="text1"/>
                <w:sz w:val="24"/>
              </w:rPr>
              <w:t>Какова роль налогового риск-менеджмента организации в выборе методов и технологий в выработке управленческих решений в области управления финансами?</w:t>
            </w:r>
          </w:p>
        </w:tc>
      </w:tr>
    </w:tbl>
    <w:p w14:paraId="540070D4" w14:textId="07C0BBA2" w:rsidR="00E35960" w:rsidRDefault="00E35960" w:rsidP="00E35960">
      <w:pPr>
        <w:spacing w:line="360" w:lineRule="auto"/>
        <w:ind w:firstLine="709"/>
        <w:jc w:val="both"/>
        <w:rPr>
          <w:b/>
          <w:bCs/>
          <w:sz w:val="28"/>
          <w:szCs w:val="28"/>
        </w:rPr>
      </w:pPr>
    </w:p>
    <w:p w14:paraId="7AA1E4CA" w14:textId="2F2D0A11" w:rsidR="0089022A" w:rsidRPr="00E35960" w:rsidRDefault="005D7264" w:rsidP="0089022A">
      <w:pPr>
        <w:pStyle w:val="1"/>
        <w:spacing w:before="100" w:beforeAutospacing="1" w:after="100" w:afterAutospacing="1" w:line="360" w:lineRule="auto"/>
        <w:ind w:firstLine="709"/>
        <w:jc w:val="center"/>
        <w:rPr>
          <w:rFonts w:ascii="Times New Roman" w:hAnsi="Times New Roman"/>
          <w:sz w:val="28"/>
          <w:szCs w:val="28"/>
          <w:lang w:val="ru-RU"/>
        </w:rPr>
      </w:pPr>
      <w:bookmarkStart w:id="6" w:name="_Toc10457898"/>
      <w:r>
        <w:rPr>
          <w:rFonts w:ascii="Times New Roman" w:hAnsi="Times New Roman"/>
          <w:sz w:val="28"/>
          <w:szCs w:val="28"/>
          <w:lang w:val="ru-RU"/>
        </w:rPr>
        <w:t>Примерные в</w:t>
      </w:r>
      <w:r w:rsidR="0089022A" w:rsidRPr="00162BDE">
        <w:rPr>
          <w:rFonts w:ascii="Times New Roman" w:hAnsi="Times New Roman"/>
          <w:sz w:val="28"/>
          <w:szCs w:val="28"/>
        </w:rPr>
        <w:t xml:space="preserve">опросы для подготовки к </w:t>
      </w:r>
      <w:bookmarkEnd w:id="6"/>
      <w:r w:rsidR="00E35960">
        <w:rPr>
          <w:rFonts w:ascii="Times New Roman" w:hAnsi="Times New Roman"/>
          <w:sz w:val="28"/>
          <w:szCs w:val="28"/>
          <w:lang w:val="ru-RU"/>
        </w:rPr>
        <w:t>зачету</w:t>
      </w:r>
    </w:p>
    <w:p w14:paraId="2FD31BAF" w14:textId="77777777" w:rsidR="0089022A" w:rsidRPr="00E46D7B" w:rsidRDefault="0089022A" w:rsidP="0089022A">
      <w:pPr>
        <w:numPr>
          <w:ilvl w:val="0"/>
          <w:numId w:val="11"/>
        </w:numPr>
        <w:shd w:val="clear" w:color="auto" w:fill="FFFFFF"/>
        <w:tabs>
          <w:tab w:val="num" w:pos="1200"/>
        </w:tabs>
        <w:spacing w:line="360" w:lineRule="auto"/>
        <w:jc w:val="both"/>
        <w:rPr>
          <w:sz w:val="28"/>
          <w:szCs w:val="28"/>
        </w:rPr>
      </w:pPr>
      <w:r>
        <w:rPr>
          <w:sz w:val="28"/>
          <w:szCs w:val="28"/>
        </w:rPr>
        <w:t>Дайте оценку с</w:t>
      </w:r>
      <w:r w:rsidRPr="00E46D7B">
        <w:rPr>
          <w:sz w:val="28"/>
          <w:szCs w:val="28"/>
        </w:rPr>
        <w:t>овременно</w:t>
      </w:r>
      <w:r>
        <w:rPr>
          <w:sz w:val="28"/>
          <w:szCs w:val="28"/>
        </w:rPr>
        <w:t>му</w:t>
      </w:r>
      <w:r w:rsidRPr="00E46D7B">
        <w:rPr>
          <w:sz w:val="28"/>
          <w:szCs w:val="28"/>
        </w:rPr>
        <w:t xml:space="preserve"> состояни</w:t>
      </w:r>
      <w:r>
        <w:rPr>
          <w:sz w:val="28"/>
          <w:szCs w:val="28"/>
        </w:rPr>
        <w:t>ю</w:t>
      </w:r>
      <w:r w:rsidRPr="00E46D7B">
        <w:rPr>
          <w:sz w:val="28"/>
          <w:szCs w:val="28"/>
        </w:rPr>
        <w:t xml:space="preserve"> и перспектив</w:t>
      </w:r>
      <w:r>
        <w:rPr>
          <w:sz w:val="28"/>
          <w:szCs w:val="28"/>
        </w:rPr>
        <w:t>ам</w:t>
      </w:r>
      <w:r w:rsidRPr="00E46D7B">
        <w:rPr>
          <w:sz w:val="28"/>
          <w:szCs w:val="28"/>
        </w:rPr>
        <w:t xml:space="preserve"> развития налогового консультирования в России и за рубежом.</w:t>
      </w:r>
    </w:p>
    <w:p w14:paraId="50D9DD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н</w:t>
      </w:r>
      <w:r w:rsidRPr="00E46D7B">
        <w:rPr>
          <w:sz w:val="28"/>
          <w:szCs w:val="28"/>
        </w:rPr>
        <w:t>ормативно</w:t>
      </w:r>
      <w:r>
        <w:rPr>
          <w:sz w:val="28"/>
          <w:szCs w:val="28"/>
        </w:rPr>
        <w:t xml:space="preserve">му </w:t>
      </w:r>
      <w:r w:rsidRPr="00E46D7B">
        <w:rPr>
          <w:sz w:val="28"/>
          <w:szCs w:val="28"/>
        </w:rPr>
        <w:t>регулировани</w:t>
      </w:r>
      <w:r>
        <w:rPr>
          <w:sz w:val="28"/>
          <w:szCs w:val="28"/>
        </w:rPr>
        <w:t>ю</w:t>
      </w:r>
      <w:r w:rsidRPr="00E46D7B">
        <w:rPr>
          <w:sz w:val="28"/>
          <w:szCs w:val="28"/>
        </w:rPr>
        <w:t xml:space="preserve"> деятельности налоговых консультантов в России и за рубежом. </w:t>
      </w:r>
    </w:p>
    <w:p w14:paraId="5117D67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 xml:space="preserve">В чем заключаются </w:t>
      </w:r>
      <w:r w:rsidRPr="00E46D7B">
        <w:rPr>
          <w:sz w:val="28"/>
          <w:szCs w:val="28"/>
        </w:rPr>
        <w:t xml:space="preserve">принципиальные отличия существующих моделей государственного регулирования функционирования налогового консультирования. </w:t>
      </w:r>
    </w:p>
    <w:p w14:paraId="1A8B1B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оценку д</w:t>
      </w:r>
      <w:r w:rsidRPr="00E46D7B">
        <w:rPr>
          <w:sz w:val="28"/>
          <w:szCs w:val="28"/>
        </w:rPr>
        <w:t>остоинства</w:t>
      </w:r>
      <w:r>
        <w:rPr>
          <w:sz w:val="28"/>
          <w:szCs w:val="28"/>
        </w:rPr>
        <w:t>м</w:t>
      </w:r>
      <w:r w:rsidRPr="00E46D7B">
        <w:rPr>
          <w:sz w:val="28"/>
          <w:szCs w:val="28"/>
        </w:rPr>
        <w:t xml:space="preserve"> и недостатк</w:t>
      </w:r>
      <w:r>
        <w:rPr>
          <w:sz w:val="28"/>
          <w:szCs w:val="28"/>
        </w:rPr>
        <w:t xml:space="preserve">ам </w:t>
      </w:r>
      <w:r w:rsidRPr="00E46D7B">
        <w:rPr>
          <w:sz w:val="28"/>
          <w:szCs w:val="28"/>
        </w:rPr>
        <w:t>жесткого государственного регулирования, смешанной модели государственного и общественного регулирования, вариант</w:t>
      </w:r>
      <w:r>
        <w:rPr>
          <w:sz w:val="28"/>
          <w:szCs w:val="28"/>
        </w:rPr>
        <w:t>у</w:t>
      </w:r>
      <w:r w:rsidRPr="00E46D7B">
        <w:rPr>
          <w:sz w:val="28"/>
          <w:szCs w:val="28"/>
        </w:rPr>
        <w:t xml:space="preserve"> только общественного регулирования налогового консультирования.</w:t>
      </w:r>
    </w:p>
    <w:p w14:paraId="659B6AB1"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Дайте оценку ф</w:t>
      </w:r>
      <w:r w:rsidRPr="00E46D7B">
        <w:rPr>
          <w:sz w:val="28"/>
          <w:szCs w:val="28"/>
        </w:rPr>
        <w:t>орм</w:t>
      </w:r>
      <w:r>
        <w:rPr>
          <w:sz w:val="28"/>
          <w:szCs w:val="28"/>
        </w:rPr>
        <w:t>ам</w:t>
      </w:r>
      <w:r w:rsidRPr="00E46D7B">
        <w:rPr>
          <w:sz w:val="28"/>
          <w:szCs w:val="28"/>
        </w:rPr>
        <w:t xml:space="preserve"> оказания услуг по налоговому консультированию и </w:t>
      </w:r>
      <w:r>
        <w:rPr>
          <w:sz w:val="28"/>
          <w:szCs w:val="28"/>
        </w:rPr>
        <w:t>выявите перспективы их распространения.</w:t>
      </w:r>
      <w:r w:rsidRPr="00E46D7B">
        <w:rPr>
          <w:sz w:val="28"/>
          <w:szCs w:val="28"/>
        </w:rPr>
        <w:t xml:space="preserve"> </w:t>
      </w:r>
    </w:p>
    <w:p w14:paraId="1658F5A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специфик роли налогового консультанта при п</w:t>
      </w:r>
      <w:r w:rsidRPr="00E46D7B">
        <w:rPr>
          <w:sz w:val="28"/>
          <w:szCs w:val="28"/>
        </w:rPr>
        <w:t>редставлени</w:t>
      </w:r>
      <w:r>
        <w:rPr>
          <w:sz w:val="28"/>
          <w:szCs w:val="28"/>
        </w:rPr>
        <w:t>и</w:t>
      </w:r>
      <w:r w:rsidRPr="00E46D7B">
        <w:rPr>
          <w:sz w:val="28"/>
          <w:szCs w:val="28"/>
        </w:rPr>
        <w:t xml:space="preserve"> и защит</w:t>
      </w:r>
      <w:r>
        <w:rPr>
          <w:sz w:val="28"/>
          <w:szCs w:val="28"/>
        </w:rPr>
        <w:t>е</w:t>
      </w:r>
      <w:r w:rsidRPr="00E46D7B">
        <w:rPr>
          <w:sz w:val="28"/>
          <w:szCs w:val="28"/>
        </w:rPr>
        <w:t xml:space="preserve"> интересов налогоплательщика в различных государственных органах и коммерческих организациях</w:t>
      </w:r>
      <w:r>
        <w:rPr>
          <w:sz w:val="28"/>
          <w:szCs w:val="28"/>
        </w:rPr>
        <w:t>.</w:t>
      </w:r>
    </w:p>
    <w:p w14:paraId="6DD3AF1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процедура о</w:t>
      </w:r>
      <w:r w:rsidRPr="00E46D7B">
        <w:rPr>
          <w:sz w:val="28"/>
          <w:szCs w:val="28"/>
        </w:rPr>
        <w:t>птимизаци</w:t>
      </w:r>
      <w:r>
        <w:rPr>
          <w:sz w:val="28"/>
          <w:szCs w:val="28"/>
        </w:rPr>
        <w:t>и</w:t>
      </w:r>
      <w:r w:rsidRPr="00E46D7B">
        <w:rPr>
          <w:sz w:val="28"/>
          <w:szCs w:val="28"/>
        </w:rPr>
        <w:t xml:space="preserve"> налоговых обязательств экономического субъекта/клиента</w:t>
      </w:r>
      <w:r>
        <w:rPr>
          <w:sz w:val="28"/>
          <w:szCs w:val="28"/>
        </w:rPr>
        <w:t xml:space="preserve"> налоговым консультантом.</w:t>
      </w:r>
      <w:r w:rsidRPr="00E46D7B">
        <w:rPr>
          <w:sz w:val="28"/>
          <w:szCs w:val="28"/>
        </w:rPr>
        <w:t xml:space="preserve"> </w:t>
      </w:r>
    </w:p>
    <w:p w14:paraId="6CF23AB6"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по п</w:t>
      </w:r>
      <w:r w:rsidRPr="00E46D7B">
        <w:rPr>
          <w:sz w:val="28"/>
          <w:szCs w:val="28"/>
        </w:rPr>
        <w:t>редупреждени</w:t>
      </w:r>
      <w:r>
        <w:rPr>
          <w:sz w:val="28"/>
          <w:szCs w:val="28"/>
        </w:rPr>
        <w:t>ю</w:t>
      </w:r>
      <w:r w:rsidRPr="00E46D7B">
        <w:rPr>
          <w:sz w:val="28"/>
          <w:szCs w:val="28"/>
        </w:rPr>
        <w:t xml:space="preserve"> налоговых рисков, разработк</w:t>
      </w:r>
      <w:r>
        <w:rPr>
          <w:sz w:val="28"/>
          <w:szCs w:val="28"/>
        </w:rPr>
        <w:t>е</w:t>
      </w:r>
      <w:r w:rsidRPr="00E46D7B">
        <w:rPr>
          <w:sz w:val="28"/>
          <w:szCs w:val="28"/>
        </w:rPr>
        <w:t xml:space="preserve"> методов и вариантов их минимизации. </w:t>
      </w:r>
    </w:p>
    <w:p w14:paraId="23C33B1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Каковы с</w:t>
      </w:r>
      <w:r w:rsidRPr="00E46D7B">
        <w:rPr>
          <w:sz w:val="28"/>
          <w:szCs w:val="28"/>
        </w:rPr>
        <w:t>овременные тенденции в развитии форм налогового консультирования, ориентированные на применение методов цифровой экономики в налоговой сфере</w:t>
      </w:r>
      <w:r>
        <w:rPr>
          <w:sz w:val="28"/>
          <w:szCs w:val="28"/>
        </w:rPr>
        <w:t>, дайте свою оценку.</w:t>
      </w:r>
    </w:p>
    <w:p w14:paraId="13BF05F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выявите о</w:t>
      </w:r>
      <w:r w:rsidRPr="00E46D7B">
        <w:rPr>
          <w:sz w:val="28"/>
          <w:szCs w:val="28"/>
        </w:rPr>
        <w:t xml:space="preserve">собенности налогового консультирования клиентов – крупнейших налогоплательщиков. </w:t>
      </w:r>
    </w:p>
    <w:p w14:paraId="2254FD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каким образом</w:t>
      </w:r>
      <w:r w:rsidRPr="00E46D7B">
        <w:rPr>
          <w:sz w:val="28"/>
          <w:szCs w:val="28"/>
        </w:rPr>
        <w:t xml:space="preserve"> в налоговом консультировании </w:t>
      </w:r>
      <w:r>
        <w:rPr>
          <w:sz w:val="28"/>
          <w:szCs w:val="28"/>
        </w:rPr>
        <w:t>учитывается вид</w:t>
      </w:r>
      <w:r w:rsidRPr="00E46D7B">
        <w:rPr>
          <w:sz w:val="28"/>
          <w:szCs w:val="28"/>
        </w:rPr>
        <w:t xml:space="preserve"> бизнеса и жизненн</w:t>
      </w:r>
      <w:r>
        <w:rPr>
          <w:sz w:val="28"/>
          <w:szCs w:val="28"/>
        </w:rPr>
        <w:t xml:space="preserve">ый </w:t>
      </w:r>
      <w:r w:rsidRPr="00E46D7B">
        <w:rPr>
          <w:sz w:val="28"/>
          <w:szCs w:val="28"/>
        </w:rPr>
        <w:t>цикл /стади</w:t>
      </w:r>
      <w:r>
        <w:rPr>
          <w:sz w:val="28"/>
          <w:szCs w:val="28"/>
        </w:rPr>
        <w:t>я</w:t>
      </w:r>
      <w:r w:rsidRPr="00E46D7B">
        <w:rPr>
          <w:sz w:val="28"/>
          <w:szCs w:val="28"/>
        </w:rPr>
        <w:t xml:space="preserve"> экономического субъекта. </w:t>
      </w:r>
    </w:p>
    <w:p w14:paraId="31984004"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крупнейшие налогоплательщики обращаются к услугам налоговых консультантов. </w:t>
      </w:r>
    </w:p>
    <w:p w14:paraId="38DC9DF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 ф</w:t>
      </w:r>
      <w:r w:rsidRPr="00E46D7B">
        <w:rPr>
          <w:sz w:val="28"/>
          <w:szCs w:val="28"/>
        </w:rPr>
        <w:t xml:space="preserve">ормы и методы налогового консультирования, наиболее </w:t>
      </w:r>
      <w:r>
        <w:rPr>
          <w:sz w:val="28"/>
          <w:szCs w:val="28"/>
        </w:rPr>
        <w:t>целесообразные при оказании услуг крупнейшим налогоплательщикам</w:t>
      </w:r>
      <w:r w:rsidRPr="00E46D7B">
        <w:rPr>
          <w:sz w:val="28"/>
          <w:szCs w:val="28"/>
        </w:rPr>
        <w:t xml:space="preserve">. </w:t>
      </w:r>
    </w:p>
    <w:p w14:paraId="02A3DAC8"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а</w:t>
      </w:r>
      <w:r w:rsidRPr="00E46D7B">
        <w:rPr>
          <w:sz w:val="28"/>
          <w:szCs w:val="28"/>
        </w:rPr>
        <w:t xml:space="preserve">лгоритм оценки и критерии эффективности налогового консультирования крупнейших налогоплательщиков. </w:t>
      </w:r>
    </w:p>
    <w:p w14:paraId="630CCEE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w:t>
      </w:r>
      <w:r w:rsidRPr="00E46D7B">
        <w:rPr>
          <w:sz w:val="28"/>
          <w:szCs w:val="28"/>
        </w:rPr>
        <w:t xml:space="preserve"> </w:t>
      </w:r>
      <w:r>
        <w:rPr>
          <w:sz w:val="28"/>
          <w:szCs w:val="28"/>
        </w:rPr>
        <w:t>с</w:t>
      </w:r>
      <w:r w:rsidRPr="00E46D7B">
        <w:rPr>
          <w:sz w:val="28"/>
          <w:szCs w:val="28"/>
        </w:rPr>
        <w:t>пецифика оказания консультационных услуг юридическим лицам – представителям среднего и малого бизнеса</w:t>
      </w:r>
    </w:p>
    <w:p w14:paraId="7D6B0A47"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т</w:t>
      </w:r>
      <w:r w:rsidRPr="00E46D7B">
        <w:rPr>
          <w:sz w:val="28"/>
          <w:szCs w:val="28"/>
        </w:rPr>
        <w:t>ипичны</w:t>
      </w:r>
      <w:r>
        <w:rPr>
          <w:sz w:val="28"/>
          <w:szCs w:val="28"/>
        </w:rPr>
        <w:t>м</w:t>
      </w:r>
      <w:r w:rsidRPr="00E46D7B">
        <w:rPr>
          <w:sz w:val="28"/>
          <w:szCs w:val="28"/>
        </w:rPr>
        <w:t xml:space="preserve"> ситуаци</w:t>
      </w:r>
      <w:r>
        <w:rPr>
          <w:sz w:val="28"/>
          <w:szCs w:val="28"/>
        </w:rPr>
        <w:t>ям</w:t>
      </w:r>
      <w:r w:rsidRPr="00E46D7B">
        <w:rPr>
          <w:sz w:val="28"/>
          <w:szCs w:val="28"/>
        </w:rPr>
        <w:t xml:space="preserve">, по которым представители среднего и малого бизнеса обращаются к услугам налоговых консультантов. </w:t>
      </w:r>
    </w:p>
    <w:p w14:paraId="0E762E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Достоинства и недостатки ф</w:t>
      </w:r>
      <w:r w:rsidRPr="00E46D7B">
        <w:rPr>
          <w:sz w:val="28"/>
          <w:szCs w:val="28"/>
        </w:rPr>
        <w:t>орм</w:t>
      </w:r>
      <w:r>
        <w:rPr>
          <w:sz w:val="28"/>
          <w:szCs w:val="28"/>
        </w:rPr>
        <w:t>ам</w:t>
      </w:r>
      <w:r w:rsidRPr="00E46D7B">
        <w:rPr>
          <w:sz w:val="28"/>
          <w:szCs w:val="28"/>
        </w:rPr>
        <w:t xml:space="preserve"> и метод</w:t>
      </w:r>
      <w:r>
        <w:rPr>
          <w:sz w:val="28"/>
          <w:szCs w:val="28"/>
        </w:rPr>
        <w:t>ам</w:t>
      </w:r>
      <w:r w:rsidRPr="00E46D7B">
        <w:rPr>
          <w:sz w:val="28"/>
          <w:szCs w:val="28"/>
        </w:rPr>
        <w:t xml:space="preserve"> налогового консультирования, наиболее востребованные представителями среднего и малого бизнеса. </w:t>
      </w:r>
    </w:p>
    <w:p w14:paraId="66ED017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Охарактеризуйте действующий а</w:t>
      </w:r>
      <w:r w:rsidRPr="00E46D7B">
        <w:rPr>
          <w:sz w:val="28"/>
          <w:szCs w:val="28"/>
        </w:rPr>
        <w:t>лгоритм оценки и критерии эффективности налогового консультирования юридическим лицам – представителям среднего и малого бизнеса.</w:t>
      </w:r>
    </w:p>
    <w:p w14:paraId="2D5E6AD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Сущность и причины с</w:t>
      </w:r>
      <w:r w:rsidRPr="00E46D7B">
        <w:rPr>
          <w:sz w:val="28"/>
          <w:szCs w:val="28"/>
        </w:rPr>
        <w:t>пецифик</w:t>
      </w:r>
      <w:r>
        <w:rPr>
          <w:sz w:val="28"/>
          <w:szCs w:val="28"/>
        </w:rPr>
        <w:t>и</w:t>
      </w:r>
      <w:r w:rsidRPr="00E46D7B">
        <w:rPr>
          <w:sz w:val="28"/>
          <w:szCs w:val="28"/>
        </w:rPr>
        <w:t xml:space="preserve"> оказания консультационных услуг физическим лицам. </w:t>
      </w:r>
    </w:p>
    <w:p w14:paraId="1A361C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физические лица обращаются к услугам налоговых консультантов. </w:t>
      </w:r>
    </w:p>
    <w:p w14:paraId="28F490B2"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ф</w:t>
      </w:r>
      <w:r w:rsidRPr="00E46D7B">
        <w:rPr>
          <w:sz w:val="28"/>
          <w:szCs w:val="28"/>
        </w:rPr>
        <w:t xml:space="preserve">ормы и методы налогового консультирования, наиболее востребованные физическими лицами. </w:t>
      </w:r>
    </w:p>
    <w:p w14:paraId="495FD87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Дайте свою оценку о</w:t>
      </w:r>
      <w:r w:rsidRPr="00E46D7B">
        <w:rPr>
          <w:sz w:val="28"/>
          <w:szCs w:val="28"/>
        </w:rPr>
        <w:t>собенност</w:t>
      </w:r>
      <w:r>
        <w:rPr>
          <w:sz w:val="28"/>
          <w:szCs w:val="28"/>
        </w:rPr>
        <w:t>ям</w:t>
      </w:r>
      <w:r w:rsidRPr="00E46D7B">
        <w:rPr>
          <w:sz w:val="28"/>
          <w:szCs w:val="28"/>
        </w:rPr>
        <w:t xml:space="preserve"> консультирования физических лиц-индивидуальных предпринимателей, «самозанятых» физических лиц и лиц, не осуществляющих предпринимательскую деятельность. </w:t>
      </w:r>
    </w:p>
    <w:p w14:paraId="7CFFA12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а</w:t>
      </w:r>
      <w:r w:rsidRPr="00E46D7B">
        <w:rPr>
          <w:sz w:val="28"/>
          <w:szCs w:val="28"/>
        </w:rPr>
        <w:t>лгоритм оценки и критерии эффективности налогового консультирования физических лиц.</w:t>
      </w:r>
      <w:r>
        <w:rPr>
          <w:sz w:val="28"/>
          <w:szCs w:val="28"/>
        </w:rPr>
        <w:t xml:space="preserve"> В чем сложность его практического применения.</w:t>
      </w:r>
    </w:p>
    <w:p w14:paraId="75D6F65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w:t>
      </w:r>
      <w:r w:rsidRPr="00E46D7B">
        <w:rPr>
          <w:sz w:val="28"/>
          <w:szCs w:val="28"/>
        </w:rPr>
        <w:t xml:space="preserve"> необходимост</w:t>
      </w:r>
      <w:r>
        <w:rPr>
          <w:sz w:val="28"/>
          <w:szCs w:val="28"/>
        </w:rPr>
        <w:t>ь</w:t>
      </w:r>
      <w:r w:rsidRPr="00E46D7B">
        <w:rPr>
          <w:sz w:val="28"/>
          <w:szCs w:val="28"/>
        </w:rPr>
        <w:t xml:space="preserve"> и целесообразност</w:t>
      </w:r>
      <w:r>
        <w:rPr>
          <w:sz w:val="28"/>
          <w:szCs w:val="28"/>
        </w:rPr>
        <w:t>ь</w:t>
      </w:r>
      <w:r w:rsidRPr="00E46D7B">
        <w:rPr>
          <w:sz w:val="28"/>
          <w:szCs w:val="28"/>
        </w:rPr>
        <w:t xml:space="preserve"> использования материалов судебной практики в налоговом консультировании.</w:t>
      </w:r>
    </w:p>
    <w:p w14:paraId="52B45977"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t xml:space="preserve"> </w:t>
      </w:r>
      <w:r>
        <w:rPr>
          <w:sz w:val="28"/>
          <w:szCs w:val="28"/>
        </w:rPr>
        <w:t>Охарактеризуйте</w:t>
      </w:r>
      <w:r w:rsidRPr="00E46D7B">
        <w:rPr>
          <w:sz w:val="28"/>
          <w:szCs w:val="28"/>
        </w:rPr>
        <w:t xml:space="preserve"> источник</w:t>
      </w:r>
      <w:r>
        <w:rPr>
          <w:sz w:val="28"/>
          <w:szCs w:val="28"/>
        </w:rPr>
        <w:t>и</w:t>
      </w:r>
      <w:r w:rsidRPr="00E46D7B">
        <w:rPr>
          <w:sz w:val="28"/>
          <w:szCs w:val="28"/>
        </w:rPr>
        <w:t xml:space="preserve"> информации</w:t>
      </w:r>
      <w:r>
        <w:rPr>
          <w:sz w:val="28"/>
          <w:szCs w:val="28"/>
        </w:rPr>
        <w:t>,</w:t>
      </w:r>
      <w:r w:rsidRPr="00E46D7B">
        <w:rPr>
          <w:sz w:val="28"/>
          <w:szCs w:val="28"/>
        </w:rPr>
        <w:t xml:space="preserve"> </w:t>
      </w:r>
      <w:r>
        <w:rPr>
          <w:sz w:val="28"/>
          <w:szCs w:val="28"/>
        </w:rPr>
        <w:t xml:space="preserve">которые </w:t>
      </w:r>
      <w:r w:rsidRPr="00E46D7B">
        <w:rPr>
          <w:sz w:val="28"/>
          <w:szCs w:val="28"/>
        </w:rPr>
        <w:t>использ</w:t>
      </w:r>
      <w:r>
        <w:rPr>
          <w:sz w:val="28"/>
          <w:szCs w:val="28"/>
        </w:rPr>
        <w:t xml:space="preserve">уются </w:t>
      </w:r>
      <w:r w:rsidRPr="00E46D7B">
        <w:rPr>
          <w:sz w:val="28"/>
          <w:szCs w:val="28"/>
        </w:rPr>
        <w:t xml:space="preserve">в налоговом консультировании. </w:t>
      </w:r>
    </w:p>
    <w:p w14:paraId="6BD9148D"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налогу на прибыль организаций.</w:t>
      </w:r>
    </w:p>
    <w:p w14:paraId="01F65BC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добавленную стоимость. </w:t>
      </w:r>
    </w:p>
    <w:p w14:paraId="632B09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имущество организаций. </w:t>
      </w:r>
    </w:p>
    <w:p w14:paraId="05090C4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доходы физических лиц. </w:t>
      </w:r>
    </w:p>
    <w:p w14:paraId="4729DF5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применению специальных налоговых режимов.</w:t>
      </w:r>
    </w:p>
    <w:p w14:paraId="2C6A89CA"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lastRenderedPageBreak/>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0E34DB29" w14:textId="77777777" w:rsidR="0089022A" w:rsidRPr="006C34F4" w:rsidRDefault="0089022A" w:rsidP="0089022A">
      <w:pPr>
        <w:pStyle w:val="1"/>
        <w:spacing w:before="100" w:beforeAutospacing="1" w:after="100" w:afterAutospacing="1" w:line="360" w:lineRule="auto"/>
        <w:ind w:firstLine="709"/>
        <w:jc w:val="both"/>
        <w:rPr>
          <w:rFonts w:ascii="Times New Roman" w:hAnsi="Times New Roman"/>
          <w:sz w:val="28"/>
          <w:szCs w:val="28"/>
        </w:rPr>
      </w:pPr>
      <w:bookmarkStart w:id="7" w:name="_Toc10457899"/>
      <w:r w:rsidRPr="00C14EFE">
        <w:rPr>
          <w:rFonts w:ascii="Times New Roman" w:hAnsi="Times New Roman"/>
          <w:sz w:val="28"/>
          <w:szCs w:val="28"/>
        </w:rPr>
        <w:t>7.</w:t>
      </w:r>
      <w:r>
        <w:rPr>
          <w:rFonts w:ascii="Times New Roman" w:hAnsi="Times New Roman"/>
          <w:sz w:val="28"/>
          <w:szCs w:val="28"/>
          <w:lang w:val="ru-RU"/>
        </w:rPr>
        <w:t>3</w:t>
      </w:r>
      <w:r w:rsidRPr="00C14EFE">
        <w:rPr>
          <w:rFonts w:ascii="Times New Roman" w:hAnsi="Times New Roman"/>
          <w:sz w:val="28"/>
          <w:szCs w:val="28"/>
        </w:rPr>
        <w:t xml:space="preserve"> </w:t>
      </w:r>
      <w:r w:rsidRPr="006C34F4">
        <w:rPr>
          <w:rFonts w:ascii="Times New Roman" w:hAnsi="Times New Roman"/>
          <w:sz w:val="28"/>
          <w:szCs w:val="28"/>
        </w:rPr>
        <w:t>Методические материалы, определяющие процедуры оценивания знаний, умений и владений</w:t>
      </w:r>
      <w:bookmarkEnd w:id="7"/>
      <w:r w:rsidRPr="006C34F4">
        <w:rPr>
          <w:rFonts w:ascii="Times New Roman" w:hAnsi="Times New Roman"/>
          <w:sz w:val="28"/>
          <w:szCs w:val="28"/>
        </w:rPr>
        <w:t xml:space="preserve"> </w:t>
      </w:r>
    </w:p>
    <w:p w14:paraId="2BDCE4EA" w14:textId="020560C0" w:rsidR="00DA19E6" w:rsidRPr="009E71EC" w:rsidRDefault="00DA19E6" w:rsidP="00931396">
      <w:pPr>
        <w:keepNext/>
        <w:keepLines/>
        <w:widowControl/>
        <w:autoSpaceDE/>
        <w:autoSpaceDN/>
        <w:adjustRightInd/>
        <w:spacing w:before="120" w:after="120" w:line="360" w:lineRule="auto"/>
        <w:ind w:firstLine="708"/>
        <w:jc w:val="both"/>
        <w:rPr>
          <w:rFonts w:eastAsia="Calibri"/>
          <w:sz w:val="28"/>
          <w:szCs w:val="28"/>
          <w:lang w:eastAsia="en-US"/>
        </w:rPr>
      </w:pPr>
      <w:r w:rsidRPr="009E71EC">
        <w:rPr>
          <w:sz w:val="28"/>
          <w:szCs w:val="28"/>
        </w:rPr>
        <w:t>Приказ от 23.03.2017 №</w:t>
      </w:r>
      <w:r w:rsidR="00931396">
        <w:rPr>
          <w:sz w:val="28"/>
          <w:szCs w:val="28"/>
        </w:rPr>
        <w:t xml:space="preserve"> </w:t>
      </w:r>
      <w:r w:rsidRPr="009E71EC">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E71EC">
        <w:rPr>
          <w:rFonts w:eastAsia="Calibri"/>
          <w:sz w:val="28"/>
          <w:szCs w:val="28"/>
          <w:lang w:eastAsia="en-US"/>
        </w:rPr>
        <w:t xml:space="preserve"> и приказы филиалов поданному вопросу.</w:t>
      </w:r>
    </w:p>
    <w:p w14:paraId="5F0A24AF" w14:textId="77777777" w:rsidR="0089022A" w:rsidRDefault="0089022A" w:rsidP="00F95658">
      <w:pPr>
        <w:ind w:firstLine="709"/>
        <w:jc w:val="both"/>
        <w:rPr>
          <w:sz w:val="28"/>
          <w:szCs w:val="28"/>
        </w:rPr>
      </w:pPr>
    </w:p>
    <w:p w14:paraId="01E3AEA3" w14:textId="621FFD8F"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18565A2" w14:textId="77777777" w:rsidR="0089022A" w:rsidRDefault="0089022A" w:rsidP="0089022A">
      <w:pPr>
        <w:pStyle w:val="12"/>
        <w:ind w:firstLine="0"/>
        <w:jc w:val="center"/>
        <w:rPr>
          <w:b/>
          <w:bCs/>
          <w:sz w:val="28"/>
          <w:szCs w:val="28"/>
        </w:rPr>
      </w:pPr>
      <w:r>
        <w:rPr>
          <w:b/>
          <w:bCs/>
          <w:sz w:val="28"/>
          <w:szCs w:val="28"/>
        </w:rPr>
        <w:t>Нормативные акты:</w:t>
      </w:r>
    </w:p>
    <w:p w14:paraId="4598BF42" w14:textId="77777777" w:rsidR="0089022A" w:rsidRPr="007D2540" w:rsidRDefault="0089022A" w:rsidP="005D7264">
      <w:pPr>
        <w:pStyle w:val="12"/>
        <w:numPr>
          <w:ilvl w:val="0"/>
          <w:numId w:val="12"/>
        </w:numPr>
        <w:ind w:hanging="720"/>
        <w:jc w:val="left"/>
        <w:rPr>
          <w:bCs/>
          <w:sz w:val="28"/>
          <w:szCs w:val="28"/>
        </w:rPr>
      </w:pPr>
      <w:r w:rsidRPr="007D2540">
        <w:rPr>
          <w:bCs/>
          <w:sz w:val="28"/>
          <w:szCs w:val="28"/>
        </w:rPr>
        <w:t>Налоговый кодекс Российской Федерации.</w:t>
      </w:r>
    </w:p>
    <w:p w14:paraId="0FEE24CA" w14:textId="25F8AAD5" w:rsidR="0089022A" w:rsidRPr="007D2540" w:rsidRDefault="0089022A" w:rsidP="005D7264">
      <w:pPr>
        <w:pStyle w:val="12"/>
        <w:numPr>
          <w:ilvl w:val="0"/>
          <w:numId w:val="12"/>
        </w:numPr>
        <w:ind w:hanging="720"/>
        <w:jc w:val="left"/>
        <w:rPr>
          <w:bCs/>
          <w:sz w:val="28"/>
          <w:szCs w:val="28"/>
        </w:rPr>
      </w:pPr>
      <w:r w:rsidRPr="007D2540">
        <w:rPr>
          <w:bCs/>
          <w:sz w:val="28"/>
          <w:szCs w:val="28"/>
        </w:rPr>
        <w:t>Гражданский кодекс Российской Федерации.</w:t>
      </w:r>
    </w:p>
    <w:p w14:paraId="3E061CBE" w14:textId="77777777" w:rsidR="0089022A" w:rsidRPr="007D2540" w:rsidRDefault="0089022A" w:rsidP="005D7264">
      <w:pPr>
        <w:pStyle w:val="12"/>
        <w:numPr>
          <w:ilvl w:val="0"/>
          <w:numId w:val="12"/>
        </w:numPr>
        <w:ind w:hanging="720"/>
        <w:jc w:val="left"/>
        <w:rPr>
          <w:bCs/>
          <w:sz w:val="28"/>
          <w:szCs w:val="28"/>
        </w:rPr>
      </w:pPr>
      <w:r w:rsidRPr="007D2540">
        <w:rPr>
          <w:bCs/>
          <w:sz w:val="28"/>
          <w:szCs w:val="28"/>
        </w:rPr>
        <w:t>Кодекс об административных правонарушениях.</w:t>
      </w:r>
    </w:p>
    <w:p w14:paraId="0B898A2E" w14:textId="77777777" w:rsidR="0089022A" w:rsidRPr="00A3111D" w:rsidRDefault="0089022A" w:rsidP="0089022A">
      <w:pPr>
        <w:spacing w:line="360" w:lineRule="auto"/>
        <w:ind w:firstLine="709"/>
        <w:contextualSpacing/>
        <w:jc w:val="center"/>
        <w:rPr>
          <w:b/>
          <w:bCs/>
          <w:sz w:val="28"/>
          <w:szCs w:val="28"/>
        </w:rPr>
      </w:pPr>
      <w:r w:rsidRPr="00A3111D">
        <w:rPr>
          <w:b/>
          <w:bCs/>
          <w:sz w:val="28"/>
          <w:szCs w:val="28"/>
        </w:rPr>
        <w:t>Основная литература:</w:t>
      </w:r>
    </w:p>
    <w:p w14:paraId="06609AEB" w14:textId="227F2523" w:rsidR="009A7A24" w:rsidRDefault="009A7A24" w:rsidP="0089022A">
      <w:pPr>
        <w:numPr>
          <w:ilvl w:val="0"/>
          <w:numId w:val="13"/>
        </w:numPr>
        <w:autoSpaceDE/>
        <w:autoSpaceDN/>
        <w:adjustRightInd/>
        <w:spacing w:line="360" w:lineRule="auto"/>
        <w:ind w:left="0" w:firstLine="0"/>
        <w:contextualSpacing/>
        <w:jc w:val="both"/>
        <w:rPr>
          <w:sz w:val="28"/>
          <w:szCs w:val="28"/>
        </w:rPr>
      </w:pPr>
      <w:r w:rsidRPr="009A7A24">
        <w:rPr>
          <w:sz w:val="28"/>
          <w:szCs w:val="28"/>
        </w:rPr>
        <w:t>Налоги и предпринимательство: учебник / Л. И. Гончаренко, А. В. Гурнак, Л. М. Архипцева [и др.</w:t>
      </w:r>
      <w:proofErr w:type="gramStart"/>
      <w:r w:rsidRPr="009A7A24">
        <w:rPr>
          <w:sz w:val="28"/>
          <w:szCs w:val="28"/>
        </w:rPr>
        <w:t>] ;</w:t>
      </w:r>
      <w:proofErr w:type="gramEnd"/>
      <w:r w:rsidRPr="009A7A24">
        <w:rPr>
          <w:sz w:val="28"/>
          <w:szCs w:val="28"/>
        </w:rPr>
        <w:t xml:space="preserve">  под </w:t>
      </w:r>
      <w:proofErr w:type="spellStart"/>
      <w:r w:rsidRPr="009A7A24">
        <w:rPr>
          <w:sz w:val="28"/>
          <w:szCs w:val="28"/>
        </w:rPr>
        <w:t>научн</w:t>
      </w:r>
      <w:proofErr w:type="spellEnd"/>
      <w:r w:rsidRPr="009A7A24">
        <w:rPr>
          <w:sz w:val="28"/>
          <w:szCs w:val="28"/>
        </w:rPr>
        <w:t xml:space="preserve">. ред. д-ра </w:t>
      </w:r>
      <w:proofErr w:type="spellStart"/>
      <w:r w:rsidRPr="009A7A24">
        <w:rPr>
          <w:sz w:val="28"/>
          <w:szCs w:val="28"/>
        </w:rPr>
        <w:t>экон</w:t>
      </w:r>
      <w:proofErr w:type="spellEnd"/>
      <w:r w:rsidRPr="009A7A24">
        <w:rPr>
          <w:sz w:val="28"/>
          <w:szCs w:val="28"/>
        </w:rPr>
        <w:t xml:space="preserve">. наук, проф. Л. И. Гончаренко. — </w:t>
      </w:r>
      <w:proofErr w:type="gramStart"/>
      <w:r w:rsidRPr="009A7A24">
        <w:rPr>
          <w:sz w:val="28"/>
          <w:szCs w:val="28"/>
        </w:rPr>
        <w:t>Москва :</w:t>
      </w:r>
      <w:proofErr w:type="gramEnd"/>
      <w:r w:rsidRPr="009A7A24">
        <w:rPr>
          <w:sz w:val="28"/>
          <w:szCs w:val="28"/>
        </w:rPr>
        <w:t xml:space="preserve"> Магистр : ИНФРА-М, 2020. — 432 с. - (Магистратура). - ЭБС ZNANIUM. - URL: https://znanium.com/catalog/product/1124347 (дата обращения:</w:t>
      </w:r>
      <w:r w:rsidR="007412AA">
        <w:rPr>
          <w:sz w:val="28"/>
          <w:szCs w:val="28"/>
        </w:rPr>
        <w:t xml:space="preserve"> </w:t>
      </w:r>
      <w:r w:rsidRPr="009A7A24">
        <w:rPr>
          <w:sz w:val="28"/>
          <w:szCs w:val="28"/>
        </w:rPr>
        <w:t xml:space="preserve">01.03.2024). – </w:t>
      </w:r>
      <w:proofErr w:type="gramStart"/>
      <w:r w:rsidRPr="009A7A24">
        <w:rPr>
          <w:sz w:val="28"/>
          <w:szCs w:val="28"/>
        </w:rPr>
        <w:t>Текст :</w:t>
      </w:r>
      <w:proofErr w:type="gramEnd"/>
      <w:r w:rsidRPr="009A7A24">
        <w:rPr>
          <w:sz w:val="28"/>
          <w:szCs w:val="28"/>
        </w:rPr>
        <w:t xml:space="preserve"> электронный.</w:t>
      </w:r>
    </w:p>
    <w:p w14:paraId="211E2C8A" w14:textId="77777777" w:rsidR="00D97DB6" w:rsidRDefault="009A7A24" w:rsidP="00D97DB6">
      <w:pPr>
        <w:numPr>
          <w:ilvl w:val="0"/>
          <w:numId w:val="13"/>
        </w:numPr>
        <w:autoSpaceDE/>
        <w:autoSpaceDN/>
        <w:adjustRightInd/>
        <w:spacing w:line="360" w:lineRule="auto"/>
        <w:ind w:left="0" w:firstLine="0"/>
        <w:contextualSpacing/>
        <w:jc w:val="both"/>
        <w:rPr>
          <w:sz w:val="28"/>
          <w:szCs w:val="28"/>
        </w:rPr>
      </w:pPr>
      <w:r w:rsidRPr="009A7A24">
        <w:rPr>
          <w:sz w:val="28"/>
          <w:szCs w:val="28"/>
        </w:rPr>
        <w:t xml:space="preserve">Малис, Н. И. Теория и практика налогообложения: учебник / Н.И. Малис, И.В. Горский, С.А. Анисимов; Под ред. Н.И. </w:t>
      </w:r>
      <w:proofErr w:type="spellStart"/>
      <w:r w:rsidRPr="009A7A24">
        <w:rPr>
          <w:sz w:val="28"/>
          <w:szCs w:val="28"/>
        </w:rPr>
        <w:t>Малиса</w:t>
      </w:r>
      <w:proofErr w:type="spellEnd"/>
      <w:r w:rsidRPr="009A7A24">
        <w:rPr>
          <w:sz w:val="28"/>
          <w:szCs w:val="28"/>
        </w:rPr>
        <w:t xml:space="preserve"> - 2-e изд., </w:t>
      </w:r>
      <w:proofErr w:type="spellStart"/>
      <w:r w:rsidRPr="009A7A24">
        <w:rPr>
          <w:sz w:val="28"/>
          <w:szCs w:val="28"/>
        </w:rPr>
        <w:t>перераб</w:t>
      </w:r>
      <w:proofErr w:type="spellEnd"/>
      <w:r w:rsidRPr="009A7A24">
        <w:rPr>
          <w:sz w:val="28"/>
          <w:szCs w:val="28"/>
        </w:rPr>
        <w:t xml:space="preserve">. и доп. - </w:t>
      </w:r>
      <w:proofErr w:type="gramStart"/>
      <w:r w:rsidRPr="009A7A24">
        <w:rPr>
          <w:sz w:val="28"/>
          <w:szCs w:val="28"/>
        </w:rPr>
        <w:t>Москва :</w:t>
      </w:r>
      <w:proofErr w:type="gramEnd"/>
      <w:r w:rsidRPr="009A7A24">
        <w:rPr>
          <w:sz w:val="28"/>
          <w:szCs w:val="28"/>
        </w:rPr>
        <w:t xml:space="preserve"> Магистр: НИЦ ИНФРА-М, 2013. - 432 с.  -  Текст: непосредственный. - То же. - 2019. - ЭБС ZNANIUM. - URL: https://znanium.com/catalog/product/989803 (дата обращения: 01.03.2024). - </w:t>
      </w:r>
      <w:proofErr w:type="gramStart"/>
      <w:r w:rsidRPr="009A7A24">
        <w:rPr>
          <w:sz w:val="28"/>
          <w:szCs w:val="28"/>
        </w:rPr>
        <w:t>Текст :</w:t>
      </w:r>
      <w:proofErr w:type="gramEnd"/>
      <w:r w:rsidRPr="009A7A24">
        <w:rPr>
          <w:sz w:val="28"/>
          <w:szCs w:val="28"/>
        </w:rPr>
        <w:t xml:space="preserve"> электронный.</w:t>
      </w:r>
    </w:p>
    <w:p w14:paraId="63673E8B" w14:textId="64BF441D" w:rsidR="005D7264" w:rsidRPr="00D97DB6" w:rsidRDefault="00D97DB6" w:rsidP="00D97DB6">
      <w:pPr>
        <w:numPr>
          <w:ilvl w:val="0"/>
          <w:numId w:val="13"/>
        </w:numPr>
        <w:autoSpaceDE/>
        <w:autoSpaceDN/>
        <w:adjustRightInd/>
        <w:spacing w:line="360" w:lineRule="auto"/>
        <w:ind w:left="0" w:firstLine="0"/>
        <w:contextualSpacing/>
        <w:jc w:val="both"/>
        <w:rPr>
          <w:sz w:val="28"/>
          <w:szCs w:val="28"/>
        </w:rPr>
      </w:pPr>
      <w:r w:rsidRPr="00D97DB6">
        <w:rPr>
          <w:sz w:val="28"/>
          <w:szCs w:val="28"/>
        </w:rPr>
        <w:t xml:space="preserve">Налоговое консультирование: теория и </w:t>
      </w:r>
      <w:proofErr w:type="gramStart"/>
      <w:r w:rsidRPr="00D97DB6">
        <w:rPr>
          <w:sz w:val="28"/>
          <w:szCs w:val="28"/>
        </w:rPr>
        <w:t>практика :</w:t>
      </w:r>
      <w:proofErr w:type="gramEnd"/>
      <w:r w:rsidRPr="00D97DB6">
        <w:rPr>
          <w:sz w:val="28"/>
          <w:szCs w:val="28"/>
        </w:rPr>
        <w:t xml:space="preserve"> учебник / Н.И. Малис, Л.С. Кирина, Д.И. Ряховский [и др.]; </w:t>
      </w:r>
      <w:proofErr w:type="spellStart"/>
      <w:r w:rsidRPr="00D97DB6">
        <w:rPr>
          <w:sz w:val="28"/>
          <w:szCs w:val="28"/>
        </w:rPr>
        <w:t>Финуниверситет</w:t>
      </w:r>
      <w:proofErr w:type="spellEnd"/>
      <w:r w:rsidRPr="00D97DB6">
        <w:rPr>
          <w:sz w:val="28"/>
          <w:szCs w:val="28"/>
        </w:rPr>
        <w:t xml:space="preserve">;  под ред. проф. Н.И. Малис. — </w:t>
      </w:r>
      <w:proofErr w:type="gramStart"/>
      <w:r w:rsidRPr="00D97DB6">
        <w:rPr>
          <w:sz w:val="28"/>
          <w:szCs w:val="28"/>
        </w:rPr>
        <w:lastRenderedPageBreak/>
        <w:t>Москва :</w:t>
      </w:r>
      <w:proofErr w:type="gramEnd"/>
      <w:r w:rsidRPr="00D97DB6">
        <w:rPr>
          <w:sz w:val="28"/>
          <w:szCs w:val="28"/>
        </w:rPr>
        <w:t xml:space="preserve"> Магистр : ИНФРА-М, 2020. — 416 с. - ЭБС ZNANIUM. - URL:https://znanium.com/catalog/product/1047314 (дата обращения:</w:t>
      </w:r>
      <w:bookmarkStart w:id="8" w:name="_Hlk160195933"/>
      <w:r w:rsidR="007412AA">
        <w:rPr>
          <w:sz w:val="28"/>
          <w:szCs w:val="28"/>
        </w:rPr>
        <w:t xml:space="preserve"> </w:t>
      </w:r>
      <w:r w:rsidRPr="00D97DB6">
        <w:rPr>
          <w:sz w:val="28"/>
          <w:szCs w:val="28"/>
        </w:rPr>
        <w:t>01.03.2024</w:t>
      </w:r>
      <w:bookmarkEnd w:id="8"/>
      <w:r w:rsidRPr="00D97DB6">
        <w:rPr>
          <w:sz w:val="28"/>
          <w:szCs w:val="28"/>
        </w:rPr>
        <w:t xml:space="preserve">). - </w:t>
      </w:r>
      <w:proofErr w:type="gramStart"/>
      <w:r w:rsidRPr="00D97DB6">
        <w:rPr>
          <w:sz w:val="28"/>
          <w:szCs w:val="28"/>
        </w:rPr>
        <w:t>Текст :</w:t>
      </w:r>
      <w:proofErr w:type="gramEnd"/>
      <w:r w:rsidRPr="00D97DB6">
        <w:rPr>
          <w:sz w:val="28"/>
          <w:szCs w:val="28"/>
        </w:rPr>
        <w:t xml:space="preserve"> электронный.</w:t>
      </w:r>
    </w:p>
    <w:p w14:paraId="0FA8BD0B" w14:textId="02070C15" w:rsidR="0089022A" w:rsidRPr="00A14196" w:rsidRDefault="0089022A" w:rsidP="0089022A">
      <w:pPr>
        <w:spacing w:line="360" w:lineRule="auto"/>
        <w:ind w:firstLine="709"/>
        <w:contextualSpacing/>
        <w:jc w:val="center"/>
        <w:rPr>
          <w:b/>
          <w:iCs/>
          <w:sz w:val="28"/>
          <w:szCs w:val="28"/>
        </w:rPr>
      </w:pPr>
      <w:r w:rsidRPr="00A14196">
        <w:rPr>
          <w:b/>
          <w:iCs/>
          <w:sz w:val="28"/>
          <w:szCs w:val="28"/>
        </w:rPr>
        <w:t>Дополнительная литература</w:t>
      </w:r>
    </w:p>
    <w:p w14:paraId="57691820" w14:textId="659F5D88" w:rsidR="0089022A" w:rsidRPr="00A14196" w:rsidRDefault="00CA47FC" w:rsidP="0089022A">
      <w:pPr>
        <w:numPr>
          <w:ilvl w:val="0"/>
          <w:numId w:val="13"/>
        </w:numPr>
        <w:autoSpaceDE/>
        <w:autoSpaceDN/>
        <w:adjustRightInd/>
        <w:spacing w:line="360" w:lineRule="auto"/>
        <w:ind w:left="0" w:firstLine="0"/>
        <w:contextualSpacing/>
        <w:jc w:val="both"/>
        <w:rPr>
          <w:sz w:val="28"/>
          <w:szCs w:val="28"/>
        </w:rPr>
      </w:pPr>
      <w:r w:rsidRPr="00CA47FC">
        <w:rPr>
          <w:sz w:val="28"/>
          <w:szCs w:val="28"/>
        </w:rPr>
        <w:t xml:space="preserve">Налогообложение организаций: учебник для студ., </w:t>
      </w:r>
      <w:proofErr w:type="spellStart"/>
      <w:r w:rsidRPr="00CA47FC">
        <w:rPr>
          <w:sz w:val="28"/>
          <w:szCs w:val="28"/>
        </w:rPr>
        <w:t>обуч</w:t>
      </w:r>
      <w:proofErr w:type="spellEnd"/>
      <w:r w:rsidRPr="00CA47FC">
        <w:rPr>
          <w:sz w:val="28"/>
          <w:szCs w:val="28"/>
        </w:rPr>
        <w:t>. по напр. "Экономика" (</w:t>
      </w:r>
      <w:proofErr w:type="spellStart"/>
      <w:proofErr w:type="gramStart"/>
      <w:r w:rsidRPr="00CA47FC">
        <w:rPr>
          <w:sz w:val="28"/>
          <w:szCs w:val="28"/>
        </w:rPr>
        <w:t>квалиф</w:t>
      </w:r>
      <w:proofErr w:type="spellEnd"/>
      <w:r w:rsidRPr="00CA47FC">
        <w:rPr>
          <w:sz w:val="28"/>
          <w:szCs w:val="28"/>
        </w:rPr>
        <w:t>.-</w:t>
      </w:r>
      <w:proofErr w:type="gramEnd"/>
      <w:r w:rsidRPr="00CA47FC">
        <w:rPr>
          <w:sz w:val="28"/>
          <w:szCs w:val="28"/>
        </w:rPr>
        <w:t xml:space="preserve"> бакалавр) / А.А. Артемьев [и др.]; </w:t>
      </w:r>
      <w:proofErr w:type="spellStart"/>
      <w:r w:rsidRPr="00CA47FC">
        <w:rPr>
          <w:sz w:val="28"/>
          <w:szCs w:val="28"/>
        </w:rPr>
        <w:t>Финуниверситет</w:t>
      </w:r>
      <w:proofErr w:type="spellEnd"/>
      <w:r w:rsidRPr="00CA47FC">
        <w:rPr>
          <w:sz w:val="28"/>
          <w:szCs w:val="28"/>
        </w:rPr>
        <w:t xml:space="preserve">; под ред. Л.И. Гончаренко. - Москва: </w:t>
      </w:r>
      <w:proofErr w:type="spellStart"/>
      <w:r w:rsidRPr="00CA47FC">
        <w:rPr>
          <w:sz w:val="28"/>
          <w:szCs w:val="28"/>
        </w:rPr>
        <w:t>Кнорус</w:t>
      </w:r>
      <w:proofErr w:type="spellEnd"/>
      <w:r w:rsidRPr="00CA47FC">
        <w:rPr>
          <w:sz w:val="28"/>
          <w:szCs w:val="28"/>
        </w:rPr>
        <w:t>, 2014, 2016. - 508 с. – (Бакалавриат). - Текст: непосредственный. – То же. – 2021. – ЭБС BOOK.ru. – URL: https://book.ru/book/938848 (дата обращения:</w:t>
      </w:r>
      <w:r w:rsidR="00931396">
        <w:rPr>
          <w:sz w:val="28"/>
          <w:szCs w:val="28"/>
        </w:rPr>
        <w:t xml:space="preserve"> </w:t>
      </w:r>
      <w:r w:rsidR="007E4DA7" w:rsidRPr="00D97DB6">
        <w:rPr>
          <w:sz w:val="28"/>
          <w:szCs w:val="28"/>
        </w:rPr>
        <w:t>01.03.2024</w:t>
      </w:r>
      <w:r w:rsidRPr="00CA47FC">
        <w:rPr>
          <w:sz w:val="28"/>
          <w:szCs w:val="28"/>
        </w:rPr>
        <w:t>). — Текст: электронный.</w:t>
      </w:r>
    </w:p>
    <w:p w14:paraId="4E9CC865" w14:textId="77777777" w:rsidR="0086651A" w:rsidRDefault="00975783" w:rsidP="0089022A">
      <w:pPr>
        <w:numPr>
          <w:ilvl w:val="0"/>
          <w:numId w:val="13"/>
        </w:numPr>
        <w:autoSpaceDE/>
        <w:autoSpaceDN/>
        <w:adjustRightInd/>
        <w:spacing w:line="360" w:lineRule="auto"/>
        <w:ind w:left="0" w:firstLine="0"/>
        <w:contextualSpacing/>
        <w:jc w:val="both"/>
        <w:rPr>
          <w:sz w:val="28"/>
          <w:szCs w:val="28"/>
        </w:rPr>
      </w:pPr>
      <w:r w:rsidRPr="00975783">
        <w:rPr>
          <w:sz w:val="28"/>
          <w:szCs w:val="28"/>
        </w:rPr>
        <w:t xml:space="preserve">Налоги и </w:t>
      </w:r>
      <w:proofErr w:type="gramStart"/>
      <w:r w:rsidRPr="00975783">
        <w:rPr>
          <w:sz w:val="28"/>
          <w:szCs w:val="28"/>
        </w:rPr>
        <w:t>налогообложение :</w:t>
      </w:r>
      <w:proofErr w:type="gramEnd"/>
      <w:r w:rsidRPr="00975783">
        <w:rPr>
          <w:sz w:val="28"/>
          <w:szCs w:val="28"/>
        </w:rPr>
        <w:t xml:space="preserve"> учебник и практикум для вузов / Г. Б. Поляк [и др.] ; ответственные редакторы Г. Б. Поляк, Е. Е. Смирнова. — 5-е изд., </w:t>
      </w:r>
      <w:proofErr w:type="spellStart"/>
      <w:r w:rsidRPr="00975783">
        <w:rPr>
          <w:sz w:val="28"/>
          <w:szCs w:val="28"/>
        </w:rPr>
        <w:t>перераб</w:t>
      </w:r>
      <w:proofErr w:type="spellEnd"/>
      <w:r w:rsidRPr="00975783">
        <w:rPr>
          <w:sz w:val="28"/>
          <w:szCs w:val="28"/>
        </w:rPr>
        <w:t xml:space="preserve">. и доп. — </w:t>
      </w:r>
      <w:proofErr w:type="gramStart"/>
      <w:r w:rsidRPr="00975783">
        <w:rPr>
          <w:sz w:val="28"/>
          <w:szCs w:val="28"/>
        </w:rPr>
        <w:t>Москва :</w:t>
      </w:r>
      <w:proofErr w:type="gramEnd"/>
      <w:r w:rsidRPr="00975783">
        <w:rPr>
          <w:sz w:val="28"/>
          <w:szCs w:val="28"/>
        </w:rPr>
        <w:t xml:space="preserve"> Издательство </w:t>
      </w:r>
      <w:proofErr w:type="spellStart"/>
      <w:r w:rsidRPr="00975783">
        <w:rPr>
          <w:sz w:val="28"/>
          <w:szCs w:val="28"/>
        </w:rPr>
        <w:t>Юрайт</w:t>
      </w:r>
      <w:proofErr w:type="spellEnd"/>
      <w:r w:rsidRPr="00975783">
        <w:rPr>
          <w:sz w:val="28"/>
          <w:szCs w:val="28"/>
        </w:rPr>
        <w:t xml:space="preserve">, 2024. — 433 с. — (Высшее образование). —  Образовательная платформа </w:t>
      </w:r>
      <w:proofErr w:type="spellStart"/>
      <w:r w:rsidRPr="00975783">
        <w:rPr>
          <w:sz w:val="28"/>
          <w:szCs w:val="28"/>
        </w:rPr>
        <w:t>Юрайт</w:t>
      </w:r>
      <w:proofErr w:type="spellEnd"/>
      <w:r w:rsidRPr="00975783">
        <w:rPr>
          <w:sz w:val="28"/>
          <w:szCs w:val="28"/>
        </w:rPr>
        <w:t xml:space="preserve"> [сайт]. — URL: https://urait.ru/bcode/535665 (дата обращения: 01.03.2024). — </w:t>
      </w:r>
      <w:proofErr w:type="gramStart"/>
      <w:r w:rsidRPr="00975783">
        <w:rPr>
          <w:sz w:val="28"/>
          <w:szCs w:val="28"/>
        </w:rPr>
        <w:t>Текст :</w:t>
      </w:r>
      <w:proofErr w:type="gramEnd"/>
      <w:r w:rsidRPr="00975783">
        <w:rPr>
          <w:sz w:val="28"/>
          <w:szCs w:val="28"/>
        </w:rPr>
        <w:t xml:space="preserve"> электронный.</w:t>
      </w:r>
    </w:p>
    <w:p w14:paraId="1A8E19E4" w14:textId="2CC64DA0" w:rsidR="0086651A" w:rsidRPr="0086651A" w:rsidRDefault="00C6182E" w:rsidP="0089022A">
      <w:pPr>
        <w:numPr>
          <w:ilvl w:val="0"/>
          <w:numId w:val="13"/>
        </w:numPr>
        <w:autoSpaceDE/>
        <w:autoSpaceDN/>
        <w:adjustRightInd/>
        <w:spacing w:line="360" w:lineRule="auto"/>
        <w:ind w:left="0" w:firstLine="0"/>
        <w:contextualSpacing/>
        <w:jc w:val="both"/>
        <w:rPr>
          <w:sz w:val="28"/>
          <w:szCs w:val="28"/>
        </w:rPr>
      </w:pPr>
      <w:r w:rsidRPr="0086651A">
        <w:rPr>
          <w:sz w:val="28"/>
          <w:szCs w:val="28"/>
        </w:rPr>
        <w:t xml:space="preserve">Налоги и налоговая система Российской Федерации: учебник и практикум для вузов / Л.И. Гончаренко, А.С. </w:t>
      </w:r>
      <w:proofErr w:type="spellStart"/>
      <w:r w:rsidRPr="0086651A">
        <w:rPr>
          <w:sz w:val="28"/>
          <w:szCs w:val="28"/>
        </w:rPr>
        <w:t>Адвокатова</w:t>
      </w:r>
      <w:proofErr w:type="spellEnd"/>
      <w:r w:rsidRPr="0086651A">
        <w:rPr>
          <w:sz w:val="28"/>
          <w:szCs w:val="28"/>
        </w:rPr>
        <w:t xml:space="preserve">, А.Е. Гончаренко [и др.]; </w:t>
      </w:r>
      <w:proofErr w:type="spellStart"/>
      <w:proofErr w:type="gramStart"/>
      <w:r w:rsidRPr="0086651A">
        <w:rPr>
          <w:sz w:val="28"/>
          <w:szCs w:val="28"/>
        </w:rPr>
        <w:t>Финуниверситет</w:t>
      </w:r>
      <w:proofErr w:type="spellEnd"/>
      <w:r w:rsidRPr="0086651A">
        <w:rPr>
          <w:sz w:val="28"/>
          <w:szCs w:val="28"/>
        </w:rPr>
        <w:t xml:space="preserve"> ;</w:t>
      </w:r>
      <w:proofErr w:type="gramEnd"/>
      <w:r w:rsidRPr="0086651A">
        <w:rPr>
          <w:sz w:val="28"/>
          <w:szCs w:val="28"/>
        </w:rPr>
        <w:t xml:space="preserve"> отв. ред. Л.И. Гончаренко. — 2-е изд., </w:t>
      </w:r>
      <w:proofErr w:type="spellStart"/>
      <w:r w:rsidRPr="0086651A">
        <w:rPr>
          <w:sz w:val="28"/>
          <w:szCs w:val="28"/>
        </w:rPr>
        <w:t>перераб</w:t>
      </w:r>
      <w:proofErr w:type="spellEnd"/>
      <w:proofErr w:type="gramStart"/>
      <w:r w:rsidRPr="0086651A">
        <w:rPr>
          <w:sz w:val="28"/>
          <w:szCs w:val="28"/>
        </w:rPr>
        <w:t>.</w:t>
      </w:r>
      <w:proofErr w:type="gramEnd"/>
      <w:r w:rsidRPr="0086651A">
        <w:rPr>
          <w:sz w:val="28"/>
          <w:szCs w:val="28"/>
        </w:rPr>
        <w:t xml:space="preserve"> и доп. — Москва: </w:t>
      </w:r>
      <w:proofErr w:type="spellStart"/>
      <w:r w:rsidRPr="0086651A">
        <w:rPr>
          <w:sz w:val="28"/>
          <w:szCs w:val="28"/>
        </w:rPr>
        <w:t>Юрайт</w:t>
      </w:r>
      <w:proofErr w:type="spellEnd"/>
      <w:r w:rsidRPr="0086651A">
        <w:rPr>
          <w:sz w:val="28"/>
          <w:szCs w:val="28"/>
        </w:rPr>
        <w:t xml:space="preserve">, 2021 — 471 с. — (Высшее образование). - Текст: непосредственный. - То же. - 2024. - Образовательная платформа </w:t>
      </w:r>
      <w:proofErr w:type="spellStart"/>
      <w:r w:rsidRPr="0086651A">
        <w:rPr>
          <w:sz w:val="28"/>
          <w:szCs w:val="28"/>
        </w:rPr>
        <w:t>Юрайт</w:t>
      </w:r>
      <w:proofErr w:type="spellEnd"/>
      <w:r w:rsidRPr="0086651A">
        <w:rPr>
          <w:sz w:val="28"/>
          <w:szCs w:val="28"/>
        </w:rPr>
        <w:t xml:space="preserve"> [сайт]. — URL:https://urait.ru/bcode/535960 (дата обращения: 29.02.2024). — </w:t>
      </w:r>
      <w:proofErr w:type="gramStart"/>
      <w:r w:rsidRPr="0086651A">
        <w:rPr>
          <w:sz w:val="28"/>
          <w:szCs w:val="28"/>
        </w:rPr>
        <w:t>Текст :</w:t>
      </w:r>
      <w:proofErr w:type="gramEnd"/>
      <w:r w:rsidRPr="0086651A">
        <w:rPr>
          <w:sz w:val="28"/>
          <w:szCs w:val="28"/>
        </w:rPr>
        <w:t xml:space="preserve"> электронный.</w:t>
      </w:r>
    </w:p>
    <w:p w14:paraId="040A5AB7" w14:textId="6CC96152" w:rsidR="0089022A" w:rsidRPr="00A14196" w:rsidRDefault="00E85DEE" w:rsidP="0089022A">
      <w:pPr>
        <w:spacing w:line="360" w:lineRule="auto"/>
        <w:jc w:val="both"/>
        <w:rPr>
          <w:sz w:val="28"/>
          <w:szCs w:val="28"/>
        </w:rPr>
      </w:pPr>
      <w:r>
        <w:rPr>
          <w:sz w:val="28"/>
          <w:szCs w:val="28"/>
        </w:rPr>
        <w:t>7</w:t>
      </w:r>
      <w:r w:rsidR="0089022A">
        <w:rPr>
          <w:sz w:val="28"/>
          <w:szCs w:val="28"/>
        </w:rPr>
        <w:t>.</w:t>
      </w:r>
      <w:r w:rsidR="0089022A">
        <w:rPr>
          <w:sz w:val="28"/>
          <w:szCs w:val="28"/>
        </w:rPr>
        <w:tab/>
      </w:r>
      <w:r w:rsidR="00931396">
        <w:rPr>
          <w:sz w:val="28"/>
          <w:szCs w:val="28"/>
        </w:rPr>
        <w:t>Малис</w:t>
      </w:r>
      <w:r w:rsidRPr="00E85DEE">
        <w:rPr>
          <w:sz w:val="28"/>
          <w:szCs w:val="28"/>
        </w:rPr>
        <w:t xml:space="preserve"> Н. И. Прибыль организаций: налогообложение и учет: учебник / Н. И. Малис, Н. А. Назарова, А. В. Тихонова. — Москва: Магистр: ИНФРА-М, 2020. - 180 с. - (Магистратура). - ЭБС ZNANIUM. - URL: https://znanium.com/catalog/product/1080550 (дата обращения: </w:t>
      </w:r>
      <w:r w:rsidR="0086651A" w:rsidRPr="0086651A">
        <w:rPr>
          <w:color w:val="202023"/>
          <w:sz w:val="28"/>
          <w:szCs w:val="28"/>
          <w:shd w:val="clear" w:color="auto" w:fill="FFFFFF"/>
        </w:rPr>
        <w:t>01.03.2024</w:t>
      </w:r>
      <w:r w:rsidRPr="00E85DEE">
        <w:rPr>
          <w:sz w:val="28"/>
          <w:szCs w:val="28"/>
        </w:rPr>
        <w:t>). – Текст: электронный.</w:t>
      </w:r>
    </w:p>
    <w:p w14:paraId="2D98611E" w14:textId="77777777" w:rsidR="007412AA" w:rsidRDefault="007412AA" w:rsidP="00F95658">
      <w:pPr>
        <w:ind w:firstLine="709"/>
        <w:jc w:val="both"/>
        <w:rPr>
          <w:b/>
          <w:sz w:val="28"/>
          <w:szCs w:val="28"/>
        </w:rPr>
      </w:pPr>
    </w:p>
    <w:p w14:paraId="0428CDBA" w14:textId="19780D06"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016D7E2A" w14:textId="77777777" w:rsidR="0089022A" w:rsidRPr="00A3111D" w:rsidRDefault="0089022A" w:rsidP="0089022A">
      <w:pPr>
        <w:numPr>
          <w:ilvl w:val="0"/>
          <w:numId w:val="14"/>
        </w:numPr>
        <w:spacing w:line="360" w:lineRule="auto"/>
        <w:contextualSpacing/>
        <w:rPr>
          <w:sz w:val="28"/>
          <w:szCs w:val="28"/>
        </w:rPr>
      </w:pPr>
      <w:r w:rsidRPr="00A3111D">
        <w:rPr>
          <w:sz w:val="28"/>
          <w:szCs w:val="28"/>
        </w:rPr>
        <w:t>www.palata-nk.ru.</w:t>
      </w:r>
    </w:p>
    <w:p w14:paraId="1A21AC38" w14:textId="77777777" w:rsidR="0089022A" w:rsidRPr="00A3111D" w:rsidRDefault="009F7E33" w:rsidP="0089022A">
      <w:pPr>
        <w:numPr>
          <w:ilvl w:val="0"/>
          <w:numId w:val="14"/>
        </w:numPr>
        <w:tabs>
          <w:tab w:val="num" w:pos="180"/>
        </w:tabs>
        <w:spacing w:line="360" w:lineRule="auto"/>
        <w:ind w:left="0" w:firstLine="709"/>
        <w:contextualSpacing/>
        <w:rPr>
          <w:sz w:val="28"/>
          <w:szCs w:val="28"/>
        </w:rPr>
      </w:pPr>
      <w:hyperlink r:id="rId11" w:history="1">
        <w:r w:rsidR="0089022A" w:rsidRPr="00A3111D">
          <w:rPr>
            <w:sz w:val="28"/>
            <w:szCs w:val="28"/>
          </w:rPr>
          <w:t>www.rbc.ru</w:t>
        </w:r>
      </w:hyperlink>
    </w:p>
    <w:p w14:paraId="18D8A189" w14:textId="77777777" w:rsidR="0089022A" w:rsidRPr="00A3111D" w:rsidRDefault="009F7E33" w:rsidP="0089022A">
      <w:pPr>
        <w:numPr>
          <w:ilvl w:val="0"/>
          <w:numId w:val="14"/>
        </w:numPr>
        <w:spacing w:line="360" w:lineRule="auto"/>
        <w:ind w:left="0" w:firstLine="709"/>
        <w:contextualSpacing/>
        <w:rPr>
          <w:sz w:val="28"/>
          <w:szCs w:val="28"/>
        </w:rPr>
      </w:pPr>
      <w:hyperlink r:id="rId12" w:history="1">
        <w:r w:rsidR="0089022A" w:rsidRPr="00A3111D">
          <w:rPr>
            <w:sz w:val="28"/>
            <w:szCs w:val="28"/>
          </w:rPr>
          <w:t>www.gks.ru</w:t>
        </w:r>
      </w:hyperlink>
    </w:p>
    <w:p w14:paraId="49B9B94B" w14:textId="77777777" w:rsidR="0089022A" w:rsidRPr="00A3111D" w:rsidRDefault="009F7E33" w:rsidP="0089022A">
      <w:pPr>
        <w:numPr>
          <w:ilvl w:val="0"/>
          <w:numId w:val="14"/>
        </w:numPr>
        <w:spacing w:line="360" w:lineRule="auto"/>
        <w:ind w:left="0" w:firstLine="709"/>
        <w:contextualSpacing/>
        <w:rPr>
          <w:sz w:val="28"/>
          <w:szCs w:val="28"/>
        </w:rPr>
      </w:pPr>
      <w:hyperlink r:id="rId13" w:history="1">
        <w:r w:rsidR="0089022A" w:rsidRPr="00A3111D">
          <w:rPr>
            <w:sz w:val="28"/>
            <w:szCs w:val="28"/>
          </w:rPr>
          <w:t>www.nalog.ru</w:t>
        </w:r>
      </w:hyperlink>
    </w:p>
    <w:p w14:paraId="4AC4EF04" w14:textId="77777777" w:rsidR="0086651A" w:rsidRDefault="009F7E33" w:rsidP="0086651A">
      <w:pPr>
        <w:numPr>
          <w:ilvl w:val="0"/>
          <w:numId w:val="14"/>
        </w:numPr>
        <w:spacing w:line="360" w:lineRule="auto"/>
        <w:ind w:left="0" w:firstLine="709"/>
        <w:contextualSpacing/>
        <w:rPr>
          <w:sz w:val="28"/>
          <w:szCs w:val="28"/>
        </w:rPr>
      </w:pPr>
      <w:hyperlink r:id="rId14" w:history="1">
        <w:r w:rsidR="0089022A" w:rsidRPr="00A3111D">
          <w:rPr>
            <w:sz w:val="28"/>
            <w:szCs w:val="28"/>
          </w:rPr>
          <w:t>www.bcg.ru</w:t>
        </w:r>
      </w:hyperlink>
    </w:p>
    <w:p w14:paraId="6FAE2012" w14:textId="71DD1D96" w:rsidR="0086651A" w:rsidRPr="0086651A" w:rsidRDefault="0089022A" w:rsidP="0086651A">
      <w:pPr>
        <w:numPr>
          <w:ilvl w:val="0"/>
          <w:numId w:val="14"/>
        </w:numPr>
        <w:spacing w:line="360" w:lineRule="auto"/>
        <w:ind w:left="0" w:firstLine="709"/>
        <w:contextualSpacing/>
        <w:rPr>
          <w:sz w:val="28"/>
          <w:szCs w:val="28"/>
        </w:rPr>
      </w:pPr>
      <w:r w:rsidRPr="0086651A">
        <w:rPr>
          <w:sz w:val="28"/>
          <w:szCs w:val="28"/>
        </w:rPr>
        <w:t xml:space="preserve">  </w:t>
      </w:r>
      <w:r w:rsidR="0086651A" w:rsidRPr="0086651A">
        <w:rPr>
          <w:sz w:val="28"/>
          <w:szCs w:val="28"/>
        </w:rPr>
        <w:t>Электронные ресурсы БИК</w:t>
      </w:r>
      <w:r w:rsidR="0086651A" w:rsidRPr="0086651A">
        <w:rPr>
          <w:sz w:val="28"/>
          <w:szCs w:val="28"/>
          <w:lang w:val="en-US"/>
        </w:rPr>
        <w:t>:</w:t>
      </w:r>
    </w:p>
    <w:p w14:paraId="31A8D676" w14:textId="77777777" w:rsidR="0086651A" w:rsidRPr="0086651A" w:rsidRDefault="0086651A" w:rsidP="0086651A">
      <w:pPr>
        <w:spacing w:line="360" w:lineRule="auto"/>
        <w:ind w:left="1080"/>
        <w:contextualSpacing/>
        <w:rPr>
          <w:sz w:val="28"/>
          <w:szCs w:val="28"/>
        </w:rPr>
      </w:pPr>
      <w:r w:rsidRPr="0086651A">
        <w:rPr>
          <w:sz w:val="28"/>
          <w:szCs w:val="28"/>
        </w:rPr>
        <w:t xml:space="preserve">- </w:t>
      </w:r>
      <w:r w:rsidR="0089022A" w:rsidRPr="003821FF">
        <w:rPr>
          <w:sz w:val="28"/>
          <w:szCs w:val="28"/>
        </w:rPr>
        <w:t xml:space="preserve"> </w:t>
      </w:r>
      <w:r w:rsidRPr="0086651A">
        <w:rPr>
          <w:sz w:val="28"/>
          <w:szCs w:val="28"/>
        </w:rPr>
        <w:t>Электронная библиотека Финансового университета (ЭБ) http://elib.fa.ru/</w:t>
      </w:r>
    </w:p>
    <w:p w14:paraId="3538462F" w14:textId="68ECB594" w:rsidR="0086651A" w:rsidRPr="0086651A" w:rsidRDefault="0086651A" w:rsidP="0086651A">
      <w:pPr>
        <w:spacing w:line="360" w:lineRule="auto"/>
        <w:ind w:left="1080"/>
        <w:contextualSpacing/>
        <w:rPr>
          <w:sz w:val="28"/>
          <w:szCs w:val="28"/>
        </w:rPr>
      </w:pPr>
      <w:r w:rsidRPr="0086651A">
        <w:rPr>
          <w:sz w:val="28"/>
          <w:szCs w:val="28"/>
        </w:rPr>
        <w:t>- Электронно-библиотечная система BOOK.RU http://www.book.ru</w:t>
      </w:r>
    </w:p>
    <w:p w14:paraId="4AE94055" w14:textId="5E2B1160" w:rsidR="0086651A" w:rsidRPr="0086651A" w:rsidRDefault="0086651A" w:rsidP="0086651A">
      <w:pPr>
        <w:spacing w:line="360" w:lineRule="auto"/>
        <w:ind w:left="1080"/>
        <w:contextualSpacing/>
        <w:rPr>
          <w:sz w:val="28"/>
          <w:szCs w:val="28"/>
        </w:rPr>
      </w:pPr>
      <w:r w:rsidRPr="0086651A">
        <w:rPr>
          <w:sz w:val="28"/>
          <w:szCs w:val="28"/>
        </w:rPr>
        <w:t>- Электронно-библиотечная система «Университетская библиотека ОНЛАЙН» http://biblioclub.ru/</w:t>
      </w:r>
    </w:p>
    <w:p w14:paraId="7155CCC0" w14:textId="6D26970D" w:rsidR="0086651A" w:rsidRPr="0086651A" w:rsidRDefault="0086651A" w:rsidP="0086651A">
      <w:pPr>
        <w:spacing w:line="360" w:lineRule="auto"/>
        <w:ind w:left="1080"/>
        <w:contextualSpacing/>
        <w:rPr>
          <w:sz w:val="28"/>
          <w:szCs w:val="28"/>
        </w:rPr>
      </w:pPr>
      <w:r w:rsidRPr="0086651A">
        <w:rPr>
          <w:sz w:val="28"/>
          <w:szCs w:val="28"/>
        </w:rPr>
        <w:t xml:space="preserve">- Электронно-библиотечная система </w:t>
      </w:r>
      <w:proofErr w:type="spellStart"/>
      <w:r w:rsidRPr="0086651A">
        <w:rPr>
          <w:sz w:val="28"/>
          <w:szCs w:val="28"/>
        </w:rPr>
        <w:t>Znanium</w:t>
      </w:r>
      <w:proofErr w:type="spellEnd"/>
      <w:r w:rsidRPr="0086651A">
        <w:rPr>
          <w:sz w:val="28"/>
          <w:szCs w:val="28"/>
        </w:rPr>
        <w:t xml:space="preserve"> http://www.znanium.ru</w:t>
      </w:r>
    </w:p>
    <w:p w14:paraId="039CD3B8" w14:textId="7DA01977" w:rsidR="0086651A" w:rsidRPr="0086651A" w:rsidRDefault="0086651A" w:rsidP="0086651A">
      <w:pPr>
        <w:spacing w:line="360" w:lineRule="auto"/>
        <w:ind w:left="1080"/>
        <w:contextualSpacing/>
        <w:rPr>
          <w:sz w:val="28"/>
          <w:szCs w:val="28"/>
        </w:rPr>
      </w:pPr>
      <w:r w:rsidRPr="0086651A">
        <w:rPr>
          <w:sz w:val="28"/>
          <w:szCs w:val="28"/>
        </w:rPr>
        <w:t xml:space="preserve">- Образовательная платформа </w:t>
      </w:r>
      <w:proofErr w:type="spellStart"/>
      <w:r w:rsidRPr="0086651A">
        <w:rPr>
          <w:sz w:val="28"/>
          <w:szCs w:val="28"/>
        </w:rPr>
        <w:t>Юрайт</w:t>
      </w:r>
      <w:proofErr w:type="spellEnd"/>
      <w:r w:rsidRPr="0086651A">
        <w:rPr>
          <w:sz w:val="28"/>
          <w:szCs w:val="28"/>
        </w:rPr>
        <w:t xml:space="preserve"> https://urait.ru/</w:t>
      </w:r>
    </w:p>
    <w:p w14:paraId="3272F7F6" w14:textId="13435A90" w:rsidR="0086651A" w:rsidRPr="0086651A" w:rsidRDefault="0086651A" w:rsidP="0086651A">
      <w:pPr>
        <w:spacing w:line="360" w:lineRule="auto"/>
        <w:ind w:left="1080"/>
        <w:contextualSpacing/>
        <w:rPr>
          <w:sz w:val="28"/>
          <w:szCs w:val="28"/>
        </w:rPr>
      </w:pPr>
      <w:r w:rsidRPr="0086651A">
        <w:rPr>
          <w:sz w:val="28"/>
          <w:szCs w:val="28"/>
        </w:rPr>
        <w:t>- Справочная правовая система «Консультант Плюс»</w:t>
      </w:r>
    </w:p>
    <w:p w14:paraId="7F9F6218" w14:textId="5CFED4F9" w:rsidR="0086651A" w:rsidRPr="0086651A" w:rsidRDefault="0086651A" w:rsidP="0086651A">
      <w:pPr>
        <w:spacing w:line="360" w:lineRule="auto"/>
        <w:ind w:left="1080"/>
        <w:contextualSpacing/>
        <w:rPr>
          <w:sz w:val="28"/>
          <w:szCs w:val="28"/>
        </w:rPr>
      </w:pPr>
      <w:r w:rsidRPr="0086651A">
        <w:rPr>
          <w:sz w:val="28"/>
          <w:szCs w:val="28"/>
        </w:rPr>
        <w:t>- Справочная правовая система «ГАРАНТ»</w:t>
      </w:r>
    </w:p>
    <w:p w14:paraId="208328BC" w14:textId="4D00AEFA" w:rsidR="0086651A" w:rsidRPr="0086651A" w:rsidRDefault="0086651A" w:rsidP="0086651A">
      <w:pPr>
        <w:spacing w:line="360" w:lineRule="auto"/>
        <w:ind w:left="1080"/>
        <w:contextualSpacing/>
        <w:rPr>
          <w:sz w:val="28"/>
          <w:szCs w:val="28"/>
        </w:rPr>
      </w:pPr>
      <w:r w:rsidRPr="0086651A">
        <w:rPr>
          <w:sz w:val="28"/>
          <w:szCs w:val="28"/>
        </w:rPr>
        <w:t xml:space="preserve">- Деловая онлайн-библиотека </w:t>
      </w:r>
      <w:proofErr w:type="spellStart"/>
      <w:r w:rsidRPr="0086651A">
        <w:rPr>
          <w:sz w:val="28"/>
          <w:szCs w:val="28"/>
        </w:rPr>
        <w:t>Alpina</w:t>
      </w:r>
      <w:proofErr w:type="spellEnd"/>
      <w:r w:rsidRPr="0086651A">
        <w:rPr>
          <w:sz w:val="28"/>
          <w:szCs w:val="28"/>
        </w:rPr>
        <w:t xml:space="preserve"> </w:t>
      </w:r>
      <w:proofErr w:type="spellStart"/>
      <w:r w:rsidRPr="0086651A">
        <w:rPr>
          <w:sz w:val="28"/>
          <w:szCs w:val="28"/>
        </w:rPr>
        <w:t>Digital</w:t>
      </w:r>
      <w:proofErr w:type="spellEnd"/>
      <w:r w:rsidRPr="0086651A">
        <w:rPr>
          <w:sz w:val="28"/>
          <w:szCs w:val="28"/>
        </w:rPr>
        <w:t xml:space="preserve"> http://lib.alpinadigital.ru/</w:t>
      </w:r>
    </w:p>
    <w:p w14:paraId="62BE6B11" w14:textId="3BF596F2" w:rsidR="0086651A" w:rsidRPr="0086651A" w:rsidRDefault="0086651A" w:rsidP="0086651A">
      <w:pPr>
        <w:spacing w:line="360" w:lineRule="auto"/>
        <w:ind w:left="1080"/>
        <w:contextualSpacing/>
        <w:rPr>
          <w:sz w:val="28"/>
          <w:szCs w:val="28"/>
        </w:rPr>
      </w:pPr>
      <w:r w:rsidRPr="0086651A">
        <w:rPr>
          <w:sz w:val="28"/>
          <w:szCs w:val="28"/>
        </w:rPr>
        <w:t>- Электронная библиотека Издательского дома «Гребенников» https://grebennikon.ru/</w:t>
      </w:r>
    </w:p>
    <w:p w14:paraId="3E1E62E9" w14:textId="15167ED2" w:rsidR="0086651A" w:rsidRPr="0086651A" w:rsidRDefault="0086651A" w:rsidP="0086651A">
      <w:pPr>
        <w:spacing w:line="360" w:lineRule="auto"/>
        <w:ind w:left="1080"/>
        <w:contextualSpacing/>
        <w:rPr>
          <w:sz w:val="28"/>
          <w:szCs w:val="28"/>
        </w:rPr>
      </w:pPr>
      <w:r w:rsidRPr="0086651A">
        <w:rPr>
          <w:sz w:val="28"/>
          <w:szCs w:val="28"/>
        </w:rPr>
        <w:t xml:space="preserve">- Научная электронная библиотека eLibrary.ru http://elibrary.ru  </w:t>
      </w:r>
    </w:p>
    <w:p w14:paraId="33DC1C94" w14:textId="532A8AA7" w:rsidR="0086651A" w:rsidRPr="0086651A" w:rsidRDefault="0086651A" w:rsidP="0086651A">
      <w:pPr>
        <w:spacing w:line="360" w:lineRule="auto"/>
        <w:ind w:left="1080"/>
        <w:contextualSpacing/>
        <w:rPr>
          <w:sz w:val="28"/>
          <w:szCs w:val="28"/>
        </w:rPr>
      </w:pPr>
      <w:r w:rsidRPr="0086651A">
        <w:rPr>
          <w:sz w:val="28"/>
          <w:szCs w:val="28"/>
        </w:rPr>
        <w:t xml:space="preserve">- Национальная электронная библиотека </w:t>
      </w:r>
      <w:hyperlink r:id="rId15" w:history="1">
        <w:r w:rsidRPr="00404345">
          <w:rPr>
            <w:rStyle w:val="af3"/>
            <w:sz w:val="28"/>
            <w:szCs w:val="28"/>
          </w:rPr>
          <w:t>http://нэб.рф/</w:t>
        </w:r>
      </w:hyperlink>
    </w:p>
    <w:p w14:paraId="7435B914" w14:textId="77777777" w:rsidR="007412AA" w:rsidRDefault="007412AA" w:rsidP="0086651A">
      <w:pPr>
        <w:spacing w:line="360" w:lineRule="auto"/>
        <w:ind w:left="1080"/>
        <w:contextualSpacing/>
        <w:rPr>
          <w:b/>
          <w:sz w:val="28"/>
          <w:szCs w:val="28"/>
        </w:rPr>
      </w:pPr>
    </w:p>
    <w:p w14:paraId="54DA9BB6" w14:textId="5FF279C1" w:rsidR="00145199" w:rsidRPr="005532E3" w:rsidRDefault="00145199" w:rsidP="007412AA">
      <w:pPr>
        <w:spacing w:line="360" w:lineRule="auto"/>
        <w:ind w:left="1080" w:hanging="371"/>
        <w:contextualSpacing/>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4CE6600" w14:textId="7B058067" w:rsidR="0089022A" w:rsidRPr="008566F7" w:rsidRDefault="0089022A" w:rsidP="0089022A">
      <w:pPr>
        <w:shd w:val="clear" w:color="auto" w:fill="FFFFFF"/>
        <w:spacing w:line="360" w:lineRule="auto"/>
        <w:ind w:firstLine="709"/>
        <w:jc w:val="both"/>
        <w:rPr>
          <w:rFonts w:eastAsia="Calibri"/>
          <w:sz w:val="28"/>
          <w:szCs w:val="28"/>
        </w:rPr>
      </w:pPr>
      <w:r w:rsidRPr="003F6DD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F6DDB">
        <w:rPr>
          <w:rFonts w:eastAsia="Calibri"/>
          <w:sz w:val="28"/>
          <w:szCs w:val="28"/>
        </w:rPr>
        <w:t>Финуниверситета</w:t>
      </w:r>
      <w:proofErr w:type="spellEnd"/>
      <w:r w:rsidRPr="003F6DD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F6DDB">
        <w:rPr>
          <w:rFonts w:eastAsia="Calibri"/>
          <w:sz w:val="28"/>
          <w:szCs w:val="28"/>
        </w:rPr>
        <w:t>Финуниверситета</w:t>
      </w:r>
      <w:proofErr w:type="spellEnd"/>
      <w:r w:rsidRPr="003F6DDB">
        <w:rPr>
          <w:rFonts w:eastAsia="Calibri"/>
          <w:sz w:val="28"/>
          <w:szCs w:val="28"/>
        </w:rPr>
        <w:t xml:space="preserve">»), использовать методические рекомендации </w:t>
      </w:r>
      <w:r w:rsidR="006B0ACB">
        <w:rPr>
          <w:rFonts w:eastAsia="Calibri"/>
          <w:sz w:val="28"/>
          <w:szCs w:val="28"/>
        </w:rPr>
        <w:t>кафедры</w:t>
      </w:r>
      <w:r w:rsidRPr="003F6DDB">
        <w:rPr>
          <w:rFonts w:eastAsia="Calibri"/>
          <w:sz w:val="28"/>
          <w:szCs w:val="28"/>
        </w:rPr>
        <w:t>.</w:t>
      </w:r>
    </w:p>
    <w:p w14:paraId="383B2ACB" w14:textId="77777777" w:rsidR="005D7264" w:rsidRDefault="005D7264" w:rsidP="00F95658">
      <w:pPr>
        <w:ind w:firstLine="709"/>
        <w:jc w:val="both"/>
        <w:rPr>
          <w:b/>
          <w:bCs/>
          <w:sz w:val="28"/>
          <w:szCs w:val="28"/>
        </w:rPr>
      </w:pPr>
    </w:p>
    <w:p w14:paraId="18A7C534" w14:textId="3F764B7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74508B2" w14:textId="77777777" w:rsidR="00E76E1B" w:rsidRPr="00E76E1B" w:rsidRDefault="00E76E1B" w:rsidP="00F95658">
      <w:pPr>
        <w:keepNext/>
        <w:ind w:firstLine="709"/>
        <w:jc w:val="both"/>
        <w:outlineLvl w:val="0"/>
        <w:rPr>
          <w:rFonts w:eastAsia="Calibri"/>
          <w:b/>
          <w:bCs/>
          <w:kern w:val="32"/>
          <w:sz w:val="28"/>
          <w:szCs w:val="28"/>
        </w:rPr>
      </w:pPr>
      <w:bookmarkStart w:id="9" w:name="_Toc531614950"/>
      <w:bookmarkStart w:id="10" w:name="_Toc531686467"/>
      <w:r w:rsidRPr="00E76E1B">
        <w:rPr>
          <w:rFonts w:eastAsia="Calibri"/>
          <w:b/>
          <w:bCs/>
          <w:kern w:val="32"/>
          <w:sz w:val="28"/>
          <w:szCs w:val="28"/>
        </w:rPr>
        <w:lastRenderedPageBreak/>
        <w:t>11. 1. Комплект лицензионного программного обеспечения:</w:t>
      </w:r>
      <w:bookmarkEnd w:id="9"/>
      <w:bookmarkEnd w:id="10"/>
    </w:p>
    <w:p w14:paraId="7E47F13E" w14:textId="77777777" w:rsidR="005D7264" w:rsidRPr="00711092" w:rsidRDefault="005D7264" w:rsidP="005D7264">
      <w:pPr>
        <w:shd w:val="clear" w:color="auto" w:fill="FFFFFF"/>
        <w:tabs>
          <w:tab w:val="left" w:pos="442"/>
        </w:tabs>
        <w:ind w:firstLine="709"/>
        <w:jc w:val="both"/>
        <w:rPr>
          <w:rFonts w:eastAsia="Calibri"/>
          <w:bCs/>
          <w:sz w:val="28"/>
          <w:szCs w:val="28"/>
        </w:rPr>
      </w:pPr>
      <w:bookmarkStart w:id="11" w:name="_Toc531614953"/>
      <w:bookmarkStart w:id="12" w:name="_Toc531686470"/>
      <w:r w:rsidRPr="00711092">
        <w:rPr>
          <w:rFonts w:eastAsia="Calibri"/>
          <w:bCs/>
          <w:sz w:val="28"/>
          <w:szCs w:val="28"/>
        </w:rPr>
        <w:t xml:space="preserve">1. </w:t>
      </w:r>
      <w:bookmarkStart w:id="13" w:name="_Toc531614952"/>
      <w:bookmarkStart w:id="14" w:name="_Toc531686469"/>
      <w:r w:rsidRPr="00711092">
        <w:rPr>
          <w:rFonts w:eastAsia="Calibri"/>
          <w:bCs/>
          <w:sz w:val="28"/>
          <w:szCs w:val="28"/>
        </w:rPr>
        <w:t xml:space="preserve">Компьютерные программы общего назначения </w:t>
      </w:r>
      <w:r w:rsidRPr="00711092">
        <w:rPr>
          <w:rFonts w:eastAsia="Calibri"/>
          <w:bCs/>
          <w:sz w:val="28"/>
          <w:szCs w:val="28"/>
          <w:lang w:val="en-US"/>
        </w:rPr>
        <w:t>Linux</w:t>
      </w:r>
      <w:r w:rsidRPr="00711092">
        <w:rPr>
          <w:rFonts w:eastAsia="Calibri"/>
          <w:bCs/>
          <w:sz w:val="28"/>
          <w:szCs w:val="28"/>
        </w:rPr>
        <w:t xml:space="preserve">, </w:t>
      </w:r>
      <w:proofErr w:type="spellStart"/>
      <w:r w:rsidRPr="00711092">
        <w:rPr>
          <w:rFonts w:eastAsia="Calibri"/>
          <w:bCs/>
          <w:sz w:val="28"/>
          <w:szCs w:val="28"/>
          <w:lang w:val="en-US"/>
        </w:rPr>
        <w:t>Libre</w:t>
      </w:r>
      <w:r w:rsidRPr="00711092">
        <w:rPr>
          <w:rFonts w:eastAsia="Calibri"/>
          <w:bCs/>
          <w:sz w:val="28"/>
          <w:szCs w:val="28"/>
        </w:rPr>
        <w:t>Office</w:t>
      </w:r>
      <w:proofErr w:type="spellEnd"/>
      <w:r w:rsidRPr="00711092">
        <w:rPr>
          <w:rFonts w:eastAsia="Calibri"/>
          <w:bCs/>
          <w:sz w:val="28"/>
          <w:szCs w:val="28"/>
        </w:rPr>
        <w:t>;</w:t>
      </w:r>
    </w:p>
    <w:p w14:paraId="28FEDFD2" w14:textId="77777777" w:rsidR="005D7264" w:rsidRPr="00711092" w:rsidRDefault="005D7264" w:rsidP="005D7264">
      <w:pPr>
        <w:shd w:val="clear" w:color="auto" w:fill="FFFFFF"/>
        <w:tabs>
          <w:tab w:val="left" w:pos="442"/>
        </w:tabs>
        <w:ind w:firstLine="709"/>
        <w:jc w:val="both"/>
        <w:rPr>
          <w:rFonts w:eastAsia="Calibri"/>
          <w:bCs/>
          <w:sz w:val="28"/>
          <w:szCs w:val="28"/>
        </w:rPr>
      </w:pPr>
      <w:r w:rsidRPr="00711092">
        <w:rPr>
          <w:rFonts w:eastAsia="Calibri"/>
          <w:bCs/>
          <w:sz w:val="28"/>
          <w:szCs w:val="28"/>
        </w:rPr>
        <w:t xml:space="preserve">2. Антивирус </w:t>
      </w:r>
      <w:bookmarkEnd w:id="13"/>
      <w:bookmarkEnd w:id="14"/>
      <w:proofErr w:type="spellStart"/>
      <w:r w:rsidRPr="00711092">
        <w:rPr>
          <w:rFonts w:eastAsia="Calibri"/>
          <w:bCs/>
          <w:sz w:val="28"/>
          <w:szCs w:val="28"/>
        </w:rPr>
        <w:t>Kaspersky</w:t>
      </w:r>
      <w:proofErr w:type="spellEnd"/>
    </w:p>
    <w:p w14:paraId="22767F0E" w14:textId="77777777" w:rsidR="007412AA" w:rsidRDefault="007412AA" w:rsidP="00F95658">
      <w:pPr>
        <w:keepNext/>
        <w:ind w:firstLine="709"/>
        <w:jc w:val="both"/>
        <w:outlineLvl w:val="0"/>
        <w:rPr>
          <w:rFonts w:eastAsia="Calibri"/>
          <w:b/>
          <w:bCs/>
          <w:kern w:val="32"/>
          <w:sz w:val="28"/>
          <w:szCs w:val="28"/>
        </w:rPr>
      </w:pPr>
    </w:p>
    <w:p w14:paraId="5400367D" w14:textId="41317C33" w:rsidR="00E76E1B" w:rsidRDefault="00E76E1B" w:rsidP="00F95658">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2D610658" w14:textId="77777777" w:rsidR="007412AA" w:rsidRDefault="007412AA" w:rsidP="00F95658">
      <w:pPr>
        <w:keepNext/>
        <w:ind w:firstLine="709"/>
        <w:jc w:val="both"/>
        <w:outlineLvl w:val="0"/>
        <w:rPr>
          <w:rFonts w:eastAsia="Calibri"/>
          <w:b/>
          <w:bCs/>
          <w:kern w:val="32"/>
          <w:sz w:val="28"/>
          <w:szCs w:val="28"/>
        </w:rPr>
      </w:pPr>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5D7264" w:rsidRPr="000312DE" w14:paraId="559E6DBE" w14:textId="77777777" w:rsidTr="009F7FE9">
        <w:tc>
          <w:tcPr>
            <w:tcW w:w="801" w:type="dxa"/>
            <w:vAlign w:val="center"/>
          </w:tcPr>
          <w:p w14:paraId="1EF89C1E" w14:textId="77777777" w:rsidR="005D7264" w:rsidRPr="000312DE" w:rsidRDefault="005D7264" w:rsidP="009F7FE9">
            <w:pPr>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4289F348" w14:textId="77777777" w:rsidR="005D7264" w:rsidRPr="000312DE" w:rsidRDefault="005D7264" w:rsidP="009F7FE9">
            <w:pPr>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4146D677" w14:textId="77777777" w:rsidR="005D7264" w:rsidRPr="000312DE" w:rsidRDefault="005D7264" w:rsidP="009F7FE9">
            <w:pPr>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5D7264" w:rsidRPr="000312DE" w14:paraId="5B752AB6" w14:textId="77777777" w:rsidTr="009F7FE9">
        <w:tc>
          <w:tcPr>
            <w:tcW w:w="801" w:type="dxa"/>
          </w:tcPr>
          <w:p w14:paraId="39E4FC0C" w14:textId="77777777" w:rsidR="005D7264" w:rsidRPr="000312DE" w:rsidRDefault="005D7264" w:rsidP="009F7FE9">
            <w:pPr>
              <w:shd w:val="clear" w:color="auto" w:fill="FFFFFF"/>
              <w:jc w:val="both"/>
              <w:rPr>
                <w:color w:val="000000"/>
                <w:sz w:val="28"/>
                <w:szCs w:val="28"/>
              </w:rPr>
            </w:pPr>
            <w:r w:rsidRPr="000312DE">
              <w:rPr>
                <w:color w:val="000000"/>
                <w:sz w:val="28"/>
                <w:szCs w:val="28"/>
              </w:rPr>
              <w:t>1</w:t>
            </w:r>
          </w:p>
        </w:tc>
        <w:tc>
          <w:tcPr>
            <w:tcW w:w="5607" w:type="dxa"/>
          </w:tcPr>
          <w:p w14:paraId="20A63306" w14:textId="77777777" w:rsidR="005D7264" w:rsidRPr="000312DE" w:rsidRDefault="005D7264" w:rsidP="009F7FE9">
            <w:pPr>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3003EC7" w14:textId="35239B7B" w:rsidR="005D7264" w:rsidRPr="000312DE" w:rsidRDefault="005D7264" w:rsidP="005D7264">
            <w:pPr>
              <w:shd w:val="clear" w:color="auto" w:fill="FFFFFF"/>
              <w:jc w:val="center"/>
              <w:rPr>
                <w:color w:val="000000"/>
                <w:sz w:val="28"/>
                <w:szCs w:val="28"/>
              </w:rPr>
            </w:pPr>
            <w:r w:rsidRPr="000312DE">
              <w:rPr>
                <w:color w:val="000000"/>
                <w:sz w:val="28"/>
                <w:szCs w:val="28"/>
              </w:rPr>
              <w:t>Темы 1-</w:t>
            </w:r>
            <w:r>
              <w:rPr>
                <w:color w:val="000000"/>
                <w:sz w:val="28"/>
                <w:szCs w:val="28"/>
              </w:rPr>
              <w:t>4</w:t>
            </w:r>
          </w:p>
        </w:tc>
      </w:tr>
      <w:tr w:rsidR="005D7264" w:rsidRPr="000312DE" w14:paraId="673AA0EC" w14:textId="77777777" w:rsidTr="009F7FE9">
        <w:tc>
          <w:tcPr>
            <w:tcW w:w="801" w:type="dxa"/>
          </w:tcPr>
          <w:p w14:paraId="38F480D4" w14:textId="77777777" w:rsidR="005D7264" w:rsidRPr="000312DE" w:rsidRDefault="005D7264" w:rsidP="009F7FE9">
            <w:pPr>
              <w:shd w:val="clear" w:color="auto" w:fill="FFFFFF"/>
              <w:jc w:val="both"/>
              <w:rPr>
                <w:color w:val="000000"/>
                <w:sz w:val="28"/>
                <w:szCs w:val="28"/>
              </w:rPr>
            </w:pPr>
            <w:r w:rsidRPr="000312DE">
              <w:rPr>
                <w:color w:val="000000"/>
                <w:sz w:val="28"/>
                <w:szCs w:val="28"/>
              </w:rPr>
              <w:t>2</w:t>
            </w:r>
          </w:p>
        </w:tc>
        <w:tc>
          <w:tcPr>
            <w:tcW w:w="5607" w:type="dxa"/>
          </w:tcPr>
          <w:p w14:paraId="16FF1065" w14:textId="77777777" w:rsidR="005D7264" w:rsidRPr="000312DE" w:rsidRDefault="005D7264" w:rsidP="009F7FE9">
            <w:pPr>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5224C231" w14:textId="214A57BB" w:rsidR="005D7264" w:rsidRPr="000312DE" w:rsidRDefault="005D7264" w:rsidP="005D7264">
            <w:pPr>
              <w:jc w:val="center"/>
              <w:rPr>
                <w:rFonts w:ascii="Letter Gothic" w:hAnsi="Letter Gothic" w:cs="Arial Unicode MS"/>
                <w:sz w:val="28"/>
                <w:szCs w:val="28"/>
              </w:rPr>
            </w:pPr>
            <w:r w:rsidRPr="000312DE">
              <w:rPr>
                <w:color w:val="000000"/>
                <w:sz w:val="28"/>
                <w:szCs w:val="28"/>
              </w:rPr>
              <w:t>Темы 1-</w:t>
            </w:r>
            <w:r>
              <w:rPr>
                <w:color w:val="000000"/>
                <w:sz w:val="28"/>
                <w:szCs w:val="28"/>
              </w:rPr>
              <w:t>4</w:t>
            </w:r>
          </w:p>
        </w:tc>
      </w:tr>
      <w:tr w:rsidR="005D7264" w:rsidRPr="000312DE" w14:paraId="74F11DD2" w14:textId="77777777" w:rsidTr="009F7FE9">
        <w:tc>
          <w:tcPr>
            <w:tcW w:w="801" w:type="dxa"/>
          </w:tcPr>
          <w:p w14:paraId="4F3C76BE" w14:textId="77777777" w:rsidR="005D7264" w:rsidRPr="000312DE" w:rsidRDefault="005D7264" w:rsidP="009F7FE9">
            <w:pPr>
              <w:shd w:val="clear" w:color="auto" w:fill="FFFFFF"/>
              <w:jc w:val="both"/>
              <w:rPr>
                <w:color w:val="000000"/>
                <w:sz w:val="28"/>
                <w:szCs w:val="28"/>
              </w:rPr>
            </w:pPr>
            <w:r w:rsidRPr="000312DE">
              <w:rPr>
                <w:rFonts w:eastAsia="Calibri"/>
                <w:bCs/>
                <w:sz w:val="28"/>
                <w:szCs w:val="28"/>
              </w:rPr>
              <w:t>3.</w:t>
            </w:r>
          </w:p>
        </w:tc>
        <w:tc>
          <w:tcPr>
            <w:tcW w:w="5607" w:type="dxa"/>
          </w:tcPr>
          <w:p w14:paraId="5DA43E46" w14:textId="77777777" w:rsidR="005D7264" w:rsidRPr="000312DE" w:rsidRDefault="005D7264" w:rsidP="009F7FE9">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6"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00F5E8D0" w14:textId="022060E4" w:rsidR="005D7264" w:rsidRPr="000312DE" w:rsidRDefault="005D7264" w:rsidP="005D7264">
            <w:pPr>
              <w:jc w:val="center"/>
              <w:rPr>
                <w:color w:val="000000"/>
                <w:sz w:val="28"/>
                <w:szCs w:val="28"/>
              </w:rPr>
            </w:pPr>
            <w:r w:rsidRPr="000312DE">
              <w:rPr>
                <w:color w:val="000000"/>
                <w:sz w:val="28"/>
                <w:szCs w:val="28"/>
              </w:rPr>
              <w:t>Темы 1-</w:t>
            </w:r>
            <w:r>
              <w:rPr>
                <w:color w:val="000000"/>
                <w:sz w:val="28"/>
                <w:szCs w:val="28"/>
              </w:rPr>
              <w:t>4</w:t>
            </w:r>
          </w:p>
        </w:tc>
      </w:tr>
      <w:tr w:rsidR="005D7264" w:rsidRPr="000312DE" w14:paraId="0251B127" w14:textId="77777777" w:rsidTr="009F7FE9">
        <w:tc>
          <w:tcPr>
            <w:tcW w:w="801" w:type="dxa"/>
          </w:tcPr>
          <w:p w14:paraId="31E291FA" w14:textId="24A97E49" w:rsidR="005D7264" w:rsidRPr="000312DE" w:rsidRDefault="005D7264" w:rsidP="009F7FE9">
            <w:pPr>
              <w:shd w:val="clear" w:color="auto" w:fill="FFFFFF"/>
              <w:jc w:val="both"/>
              <w:rPr>
                <w:rFonts w:eastAsia="Calibri"/>
                <w:bCs/>
                <w:sz w:val="28"/>
                <w:szCs w:val="28"/>
              </w:rPr>
            </w:pPr>
            <w:r>
              <w:rPr>
                <w:rFonts w:eastAsia="Calibri"/>
                <w:bCs/>
                <w:sz w:val="28"/>
                <w:szCs w:val="28"/>
              </w:rPr>
              <w:t>4.</w:t>
            </w:r>
          </w:p>
        </w:tc>
        <w:tc>
          <w:tcPr>
            <w:tcW w:w="5607" w:type="dxa"/>
          </w:tcPr>
          <w:p w14:paraId="5C06EC20" w14:textId="6AE1D5C8" w:rsidR="005D7264" w:rsidRPr="000312DE" w:rsidRDefault="005D7264" w:rsidP="009F7FE9">
            <w:pPr>
              <w:shd w:val="clear" w:color="auto" w:fill="FFFFFF"/>
              <w:tabs>
                <w:tab w:val="left" w:pos="442"/>
              </w:tabs>
              <w:jc w:val="both"/>
              <w:rPr>
                <w:rFonts w:eastAsia="Calibri"/>
                <w:bCs/>
                <w:sz w:val="28"/>
                <w:szCs w:val="28"/>
              </w:rPr>
            </w:pP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tc>
        <w:tc>
          <w:tcPr>
            <w:tcW w:w="3475" w:type="dxa"/>
          </w:tcPr>
          <w:p w14:paraId="109D6C55" w14:textId="37CB9ED9" w:rsidR="005D7264" w:rsidRPr="000312DE" w:rsidRDefault="00497741" w:rsidP="009F7FE9">
            <w:pPr>
              <w:jc w:val="center"/>
              <w:rPr>
                <w:color w:val="000000"/>
                <w:sz w:val="28"/>
                <w:szCs w:val="28"/>
              </w:rPr>
            </w:pPr>
            <w:r w:rsidRPr="000312DE">
              <w:rPr>
                <w:color w:val="000000"/>
                <w:sz w:val="28"/>
                <w:szCs w:val="28"/>
              </w:rPr>
              <w:t>Темы 1-</w:t>
            </w:r>
            <w:r>
              <w:rPr>
                <w:color w:val="000000"/>
                <w:sz w:val="28"/>
                <w:szCs w:val="28"/>
              </w:rPr>
              <w:t>4</w:t>
            </w:r>
          </w:p>
        </w:tc>
      </w:tr>
    </w:tbl>
    <w:p w14:paraId="19B39560" w14:textId="77777777" w:rsidR="005D7264" w:rsidRPr="00E76E1B" w:rsidRDefault="005D7264" w:rsidP="00F95658">
      <w:pPr>
        <w:keepNext/>
        <w:ind w:firstLine="709"/>
        <w:jc w:val="both"/>
        <w:outlineLvl w:val="0"/>
        <w:rPr>
          <w:rFonts w:eastAsia="Calibri"/>
          <w:bCs/>
          <w:kern w:val="32"/>
          <w:sz w:val="28"/>
          <w:szCs w:val="28"/>
        </w:rPr>
      </w:pPr>
    </w:p>
    <w:p w14:paraId="11F9FEAD" w14:textId="347CBA15" w:rsidR="0015428F" w:rsidRPr="00B47314" w:rsidRDefault="0015428F" w:rsidP="0089022A">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660097">
        <w:rPr>
          <w:rFonts w:eastAsia="Calibri"/>
          <w:b/>
          <w:bCs/>
          <w:sz w:val="28"/>
          <w:szCs w:val="28"/>
        </w:rPr>
        <w:t>: не предусмотрены</w:t>
      </w:r>
    </w:p>
    <w:p w14:paraId="3EABFB61" w14:textId="77777777" w:rsidR="0015428F" w:rsidRPr="00BD3969" w:rsidRDefault="0015428F" w:rsidP="00F95658">
      <w:pPr>
        <w:ind w:firstLine="709"/>
        <w:jc w:val="both"/>
        <w:rPr>
          <w:bCs/>
          <w:sz w:val="28"/>
          <w:szCs w:val="28"/>
        </w:rPr>
      </w:pPr>
    </w:p>
    <w:p w14:paraId="66D78B7B"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760EE651" w14:textId="77777777" w:rsidR="00A95021" w:rsidRDefault="00A95021" w:rsidP="00F95658">
      <w:pPr>
        <w:ind w:firstLine="709"/>
        <w:jc w:val="both"/>
        <w:rPr>
          <w:b/>
          <w:sz w:val="28"/>
          <w:szCs w:val="28"/>
        </w:rPr>
      </w:pPr>
    </w:p>
    <w:p w14:paraId="6E48916F" w14:textId="77777777" w:rsidR="0089022A" w:rsidRPr="004A6F63" w:rsidRDefault="0089022A" w:rsidP="0089022A">
      <w:pPr>
        <w:spacing w:line="360" w:lineRule="auto"/>
        <w:ind w:firstLine="709"/>
        <w:jc w:val="both"/>
        <w:rPr>
          <w:sz w:val="28"/>
          <w:szCs w:val="28"/>
        </w:rPr>
      </w:pPr>
      <w:r w:rsidRPr="004A6F63">
        <w:rPr>
          <w:sz w:val="28"/>
          <w:szCs w:val="28"/>
        </w:rPr>
        <w:t>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710045C8" w14:textId="77777777" w:rsidR="0089022A" w:rsidRPr="004A6F63" w:rsidRDefault="0089022A" w:rsidP="0089022A">
      <w:pPr>
        <w:spacing w:line="360" w:lineRule="auto"/>
        <w:ind w:firstLine="709"/>
        <w:jc w:val="both"/>
        <w:rPr>
          <w:sz w:val="28"/>
          <w:szCs w:val="28"/>
        </w:rPr>
      </w:pPr>
      <w:r w:rsidRPr="004A6F63">
        <w:rPr>
          <w:sz w:val="28"/>
          <w:szCs w:val="28"/>
        </w:rPr>
        <w:t xml:space="preserve"> Финансовый университет обеспечен необходимым комплектом лицензионного программного обеспечения (подвергается ежегодному обновлению).</w:t>
      </w:r>
    </w:p>
    <w:p w14:paraId="3282109A" w14:textId="77777777" w:rsidR="0089022A" w:rsidRPr="004A6F63" w:rsidRDefault="0089022A" w:rsidP="0089022A">
      <w:pPr>
        <w:spacing w:line="360" w:lineRule="auto"/>
        <w:ind w:firstLine="709"/>
        <w:jc w:val="both"/>
        <w:rPr>
          <w:sz w:val="28"/>
          <w:szCs w:val="28"/>
        </w:rPr>
      </w:pPr>
      <w:r w:rsidRPr="004A6F63">
        <w:rPr>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w:t>
      </w:r>
      <w:r w:rsidRPr="004A6F63">
        <w:rPr>
          <w:sz w:val="28"/>
          <w:szCs w:val="28"/>
        </w:rPr>
        <w:lastRenderedPageBreak/>
        <w:t>менее 25 процентов, обучающихся по программе магистратуры.</w:t>
      </w:r>
    </w:p>
    <w:p w14:paraId="42C3C308" w14:textId="77777777" w:rsidR="0089022A" w:rsidRPr="004A6F63" w:rsidRDefault="0089022A" w:rsidP="0089022A">
      <w:pPr>
        <w:spacing w:line="360" w:lineRule="auto"/>
        <w:ind w:firstLine="709"/>
        <w:jc w:val="both"/>
        <w:rPr>
          <w:sz w:val="28"/>
          <w:szCs w:val="28"/>
        </w:rPr>
      </w:pPr>
      <w:r w:rsidRPr="004A6F63">
        <w:rPr>
          <w:sz w:val="28"/>
          <w:szCs w:val="28"/>
        </w:rPr>
        <w:t>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B1DD0A3" w14:textId="77777777" w:rsidR="0089022A" w:rsidRDefault="0089022A" w:rsidP="0089022A">
      <w:pPr>
        <w:spacing w:line="360" w:lineRule="auto"/>
        <w:ind w:firstLine="709"/>
        <w:jc w:val="both"/>
        <w:rPr>
          <w:sz w:val="28"/>
          <w:szCs w:val="28"/>
        </w:rPr>
      </w:pPr>
      <w:r w:rsidRPr="004A6F63">
        <w:rPr>
          <w:sz w:val="28"/>
          <w:szCs w:val="28"/>
        </w:rPr>
        <w:t>Обучающиеся из числа лиц с ограниченными возможностями здоровья обеспечены электронными и (или) печатными образовательными ресурсами в формах, адаптированных к ограничениям их здоровья.</w:t>
      </w:r>
    </w:p>
    <w:p w14:paraId="34A69C33" w14:textId="77777777" w:rsidR="00A95021" w:rsidRDefault="00A95021" w:rsidP="00F95658">
      <w:pPr>
        <w:ind w:firstLine="709"/>
        <w:jc w:val="both"/>
        <w:rPr>
          <w:b/>
          <w:sz w:val="28"/>
          <w:szCs w:val="28"/>
        </w:rPr>
      </w:pPr>
    </w:p>
    <w:p w14:paraId="76C32438" w14:textId="77777777" w:rsidR="00A95021" w:rsidRDefault="00A95021" w:rsidP="00F95658">
      <w:pPr>
        <w:ind w:firstLine="709"/>
        <w:jc w:val="both"/>
        <w:rPr>
          <w:b/>
          <w:sz w:val="28"/>
          <w:szCs w:val="28"/>
        </w:rPr>
      </w:pPr>
    </w:p>
    <w:p w14:paraId="3751746D" w14:textId="77777777" w:rsidR="00A95021" w:rsidRDefault="00A95021" w:rsidP="00F95658">
      <w:pPr>
        <w:ind w:firstLine="709"/>
        <w:jc w:val="both"/>
        <w:rPr>
          <w:b/>
          <w:sz w:val="28"/>
          <w:szCs w:val="28"/>
        </w:rPr>
      </w:pPr>
    </w:p>
    <w:p w14:paraId="4AEC4BA5" w14:textId="77777777" w:rsidR="00A95021" w:rsidRDefault="00A95021" w:rsidP="00F95658">
      <w:pPr>
        <w:ind w:firstLine="709"/>
        <w:jc w:val="both"/>
        <w:rPr>
          <w:b/>
          <w:sz w:val="28"/>
          <w:szCs w:val="28"/>
        </w:rPr>
      </w:pPr>
    </w:p>
    <w:p w14:paraId="661ECECF" w14:textId="77777777" w:rsidR="00A95021" w:rsidRDefault="00A95021" w:rsidP="00F95658">
      <w:pPr>
        <w:ind w:firstLine="709"/>
        <w:jc w:val="both"/>
        <w:rPr>
          <w:b/>
          <w:sz w:val="28"/>
          <w:szCs w:val="28"/>
        </w:rPr>
      </w:pPr>
    </w:p>
    <w:p w14:paraId="46F0BB2F" w14:textId="77777777" w:rsidR="00A42EEC" w:rsidRDefault="00A42EEC" w:rsidP="00F95658">
      <w:pPr>
        <w:ind w:firstLine="709"/>
        <w:jc w:val="both"/>
        <w:rPr>
          <w:b/>
          <w:sz w:val="28"/>
          <w:szCs w:val="28"/>
        </w:rPr>
      </w:pPr>
    </w:p>
    <w:p w14:paraId="1C49C7B4" w14:textId="77777777" w:rsidR="00A42EEC" w:rsidRDefault="00A42EEC" w:rsidP="00F95658">
      <w:pPr>
        <w:ind w:firstLine="709"/>
        <w:jc w:val="both"/>
        <w:rPr>
          <w:b/>
          <w:sz w:val="28"/>
          <w:szCs w:val="28"/>
        </w:rPr>
      </w:pPr>
    </w:p>
    <w:p w14:paraId="557EFEC2" w14:textId="77777777" w:rsidR="00A42EEC" w:rsidRDefault="00A42EEC" w:rsidP="00F95658">
      <w:pPr>
        <w:ind w:firstLine="709"/>
        <w:jc w:val="both"/>
        <w:rPr>
          <w:b/>
          <w:sz w:val="28"/>
          <w:szCs w:val="28"/>
        </w:rPr>
      </w:pPr>
    </w:p>
    <w:sectPr w:rsidR="00A42EEC" w:rsidSect="009D275B">
      <w:headerReference w:type="default" r:id="rId17"/>
      <w:footerReference w:type="default" r:id="rId1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1939D" w14:textId="77777777" w:rsidR="009F7E33" w:rsidRDefault="009F7E33" w:rsidP="00C52F7B">
      <w:r>
        <w:separator/>
      </w:r>
    </w:p>
  </w:endnote>
  <w:endnote w:type="continuationSeparator" w:id="0">
    <w:p w14:paraId="0A97E6F4" w14:textId="77777777" w:rsidR="009F7E33" w:rsidRDefault="009F7E3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352347"/>
      <w:docPartObj>
        <w:docPartGallery w:val="Page Numbers (Bottom of Page)"/>
        <w:docPartUnique/>
      </w:docPartObj>
    </w:sdtPr>
    <w:sdtEndPr/>
    <w:sdtContent>
      <w:p w14:paraId="74393165" w14:textId="17AB52D6" w:rsidR="009A7A24" w:rsidRDefault="009A7A24">
        <w:pPr>
          <w:pStyle w:val="ae"/>
          <w:jc w:val="center"/>
        </w:pPr>
        <w:r>
          <w:fldChar w:fldCharType="begin"/>
        </w:r>
        <w:r>
          <w:instrText>PAGE   \* MERGEFORMAT</w:instrText>
        </w:r>
        <w:r>
          <w:fldChar w:fldCharType="separate"/>
        </w:r>
        <w:r w:rsidR="0038669B">
          <w:rPr>
            <w:noProof/>
          </w:rPr>
          <w:t>20</w:t>
        </w:r>
        <w:r>
          <w:fldChar w:fldCharType="end"/>
        </w:r>
      </w:p>
    </w:sdtContent>
  </w:sdt>
  <w:p w14:paraId="7AA04CCB" w14:textId="77777777" w:rsidR="009A7A24" w:rsidRDefault="009A7A2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3DA" w14:textId="77777777" w:rsidR="009F7E33" w:rsidRDefault="009F7E33" w:rsidP="00C52F7B">
      <w:r>
        <w:separator/>
      </w:r>
    </w:p>
  </w:footnote>
  <w:footnote w:type="continuationSeparator" w:id="0">
    <w:p w14:paraId="44FBEEB3" w14:textId="77777777" w:rsidR="009F7E33" w:rsidRDefault="009F7E3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F9A8" w14:textId="599135A4" w:rsidR="009A7A24" w:rsidRDefault="009A7A24">
    <w:pPr>
      <w:pStyle w:val="ac"/>
      <w:jc w:val="center"/>
    </w:pPr>
  </w:p>
  <w:p w14:paraId="3D8B889C" w14:textId="77777777" w:rsidR="009A7A24" w:rsidRDefault="009A7A2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984C41"/>
    <w:multiLevelType w:val="hybridMultilevel"/>
    <w:tmpl w:val="07744990"/>
    <w:lvl w:ilvl="0" w:tplc="2F845DB6">
      <w:start w:val="1"/>
      <w:numFmt w:val="decimal"/>
      <w:lvlText w:val="%1."/>
      <w:lvlJc w:val="left"/>
      <w:pPr>
        <w:tabs>
          <w:tab w:val="num" w:pos="1021"/>
        </w:tabs>
        <w:ind w:left="170" w:firstLine="39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C5204DB"/>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469A5794"/>
    <w:multiLevelType w:val="hybridMultilevel"/>
    <w:tmpl w:val="0ED67A6C"/>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6392186"/>
    <w:multiLevelType w:val="hybridMultilevel"/>
    <w:tmpl w:val="61708DC2"/>
    <w:lvl w:ilvl="0" w:tplc="FCFC0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12"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683E604D"/>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A61704"/>
    <w:multiLevelType w:val="hybridMultilevel"/>
    <w:tmpl w:val="0CAA3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29A44EF"/>
    <w:multiLevelType w:val="hybridMultilevel"/>
    <w:tmpl w:val="CFB8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BC6BBE"/>
    <w:multiLevelType w:val="hybridMultilevel"/>
    <w:tmpl w:val="9954CED4"/>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0"/>
  </w:num>
  <w:num w:numId="3">
    <w:abstractNumId w:val="4"/>
  </w:num>
  <w:num w:numId="4">
    <w:abstractNumId w:val="3"/>
  </w:num>
  <w:num w:numId="5">
    <w:abstractNumId w:val="1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6"/>
  </w:num>
  <w:num w:numId="13">
    <w:abstractNumId w:val="8"/>
  </w:num>
  <w:num w:numId="14">
    <w:abstractNumId w:val="17"/>
  </w:num>
  <w:num w:numId="15">
    <w:abstractNumId w:val="5"/>
  </w:num>
  <w:num w:numId="16">
    <w:abstractNumId w:val="9"/>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877"/>
    <w:rsid w:val="00033AC3"/>
    <w:rsid w:val="00040937"/>
    <w:rsid w:val="00043D7D"/>
    <w:rsid w:val="000460EA"/>
    <w:rsid w:val="00047C02"/>
    <w:rsid w:val="00056998"/>
    <w:rsid w:val="000569CA"/>
    <w:rsid w:val="000742E0"/>
    <w:rsid w:val="00075A1A"/>
    <w:rsid w:val="00080232"/>
    <w:rsid w:val="00081564"/>
    <w:rsid w:val="0008173A"/>
    <w:rsid w:val="00084D50"/>
    <w:rsid w:val="000932A8"/>
    <w:rsid w:val="000948DB"/>
    <w:rsid w:val="000952AF"/>
    <w:rsid w:val="000979E4"/>
    <w:rsid w:val="000A2CCD"/>
    <w:rsid w:val="000A5A35"/>
    <w:rsid w:val="000A61F1"/>
    <w:rsid w:val="000B77BA"/>
    <w:rsid w:val="000C1057"/>
    <w:rsid w:val="000C1AFD"/>
    <w:rsid w:val="000C534D"/>
    <w:rsid w:val="000C5D47"/>
    <w:rsid w:val="000D1088"/>
    <w:rsid w:val="000D2EC5"/>
    <w:rsid w:val="000E31BA"/>
    <w:rsid w:val="000F4243"/>
    <w:rsid w:val="000F69A4"/>
    <w:rsid w:val="001034C8"/>
    <w:rsid w:val="0010358F"/>
    <w:rsid w:val="00103D5A"/>
    <w:rsid w:val="00103F59"/>
    <w:rsid w:val="001065DB"/>
    <w:rsid w:val="001074EA"/>
    <w:rsid w:val="00110B7D"/>
    <w:rsid w:val="00110F5C"/>
    <w:rsid w:val="00114EAC"/>
    <w:rsid w:val="00116EE0"/>
    <w:rsid w:val="00117FD6"/>
    <w:rsid w:val="00121560"/>
    <w:rsid w:val="00136583"/>
    <w:rsid w:val="00141137"/>
    <w:rsid w:val="00141652"/>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38B5"/>
    <w:rsid w:val="001C5D94"/>
    <w:rsid w:val="001D2169"/>
    <w:rsid w:val="001D5711"/>
    <w:rsid w:val="001E6FFA"/>
    <w:rsid w:val="001F5362"/>
    <w:rsid w:val="0020777C"/>
    <w:rsid w:val="0021083E"/>
    <w:rsid w:val="002110E8"/>
    <w:rsid w:val="00217872"/>
    <w:rsid w:val="00222DB5"/>
    <w:rsid w:val="00227F6A"/>
    <w:rsid w:val="0023630A"/>
    <w:rsid w:val="002450C3"/>
    <w:rsid w:val="0025075A"/>
    <w:rsid w:val="00251CC2"/>
    <w:rsid w:val="00251E74"/>
    <w:rsid w:val="002561E8"/>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2D95"/>
    <w:rsid w:val="002E4576"/>
    <w:rsid w:val="002E7D40"/>
    <w:rsid w:val="002F13F8"/>
    <w:rsid w:val="00311A81"/>
    <w:rsid w:val="00311D86"/>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678E5"/>
    <w:rsid w:val="00373FD2"/>
    <w:rsid w:val="003761B6"/>
    <w:rsid w:val="00381B06"/>
    <w:rsid w:val="00383417"/>
    <w:rsid w:val="00385C43"/>
    <w:rsid w:val="0038669B"/>
    <w:rsid w:val="003910CD"/>
    <w:rsid w:val="0039286D"/>
    <w:rsid w:val="003971AB"/>
    <w:rsid w:val="0039743F"/>
    <w:rsid w:val="003A0414"/>
    <w:rsid w:val="003A2786"/>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2F1B"/>
    <w:rsid w:val="00415D9A"/>
    <w:rsid w:val="00432FEA"/>
    <w:rsid w:val="00434E67"/>
    <w:rsid w:val="004403AF"/>
    <w:rsid w:val="00450762"/>
    <w:rsid w:val="00452334"/>
    <w:rsid w:val="00454A73"/>
    <w:rsid w:val="00466D91"/>
    <w:rsid w:val="00475DE5"/>
    <w:rsid w:val="00483161"/>
    <w:rsid w:val="00483A48"/>
    <w:rsid w:val="004915BD"/>
    <w:rsid w:val="00496846"/>
    <w:rsid w:val="00497222"/>
    <w:rsid w:val="004972E1"/>
    <w:rsid w:val="00497741"/>
    <w:rsid w:val="004B1870"/>
    <w:rsid w:val="004B3C36"/>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230"/>
    <w:rsid w:val="00524846"/>
    <w:rsid w:val="0052632F"/>
    <w:rsid w:val="0052666D"/>
    <w:rsid w:val="00526E92"/>
    <w:rsid w:val="005370A7"/>
    <w:rsid w:val="005423CB"/>
    <w:rsid w:val="00543A77"/>
    <w:rsid w:val="005532E3"/>
    <w:rsid w:val="00555ABF"/>
    <w:rsid w:val="00564CDA"/>
    <w:rsid w:val="0057189E"/>
    <w:rsid w:val="00577CE4"/>
    <w:rsid w:val="0059504A"/>
    <w:rsid w:val="00596CE9"/>
    <w:rsid w:val="005A0208"/>
    <w:rsid w:val="005B03DE"/>
    <w:rsid w:val="005B5A44"/>
    <w:rsid w:val="005C3085"/>
    <w:rsid w:val="005C31BB"/>
    <w:rsid w:val="005D03A1"/>
    <w:rsid w:val="005D20B5"/>
    <w:rsid w:val="005D21FE"/>
    <w:rsid w:val="005D36BA"/>
    <w:rsid w:val="005D61A1"/>
    <w:rsid w:val="005D7264"/>
    <w:rsid w:val="005E02CB"/>
    <w:rsid w:val="005E46AA"/>
    <w:rsid w:val="005E566C"/>
    <w:rsid w:val="005E5A3B"/>
    <w:rsid w:val="005F49FA"/>
    <w:rsid w:val="0060060E"/>
    <w:rsid w:val="00600A8B"/>
    <w:rsid w:val="00602300"/>
    <w:rsid w:val="00602C9C"/>
    <w:rsid w:val="00606047"/>
    <w:rsid w:val="00607EFB"/>
    <w:rsid w:val="0062422A"/>
    <w:rsid w:val="0062424B"/>
    <w:rsid w:val="0063503E"/>
    <w:rsid w:val="006419C6"/>
    <w:rsid w:val="00642CB5"/>
    <w:rsid w:val="006435B4"/>
    <w:rsid w:val="00643D4B"/>
    <w:rsid w:val="00650E41"/>
    <w:rsid w:val="00651E82"/>
    <w:rsid w:val="0065286A"/>
    <w:rsid w:val="00653666"/>
    <w:rsid w:val="00654D17"/>
    <w:rsid w:val="00660097"/>
    <w:rsid w:val="0066171B"/>
    <w:rsid w:val="00667342"/>
    <w:rsid w:val="00672880"/>
    <w:rsid w:val="00672DE8"/>
    <w:rsid w:val="0068152F"/>
    <w:rsid w:val="006866FF"/>
    <w:rsid w:val="00697D2C"/>
    <w:rsid w:val="00697FDF"/>
    <w:rsid w:val="006A1858"/>
    <w:rsid w:val="006A2253"/>
    <w:rsid w:val="006A2970"/>
    <w:rsid w:val="006A39A3"/>
    <w:rsid w:val="006B0ACB"/>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37AC"/>
    <w:rsid w:val="007412AA"/>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34A"/>
    <w:rsid w:val="007A2C24"/>
    <w:rsid w:val="007A48AE"/>
    <w:rsid w:val="007A5CA7"/>
    <w:rsid w:val="007A717C"/>
    <w:rsid w:val="007A77D0"/>
    <w:rsid w:val="007B275D"/>
    <w:rsid w:val="007C216C"/>
    <w:rsid w:val="007C279D"/>
    <w:rsid w:val="007C6006"/>
    <w:rsid w:val="007C76B2"/>
    <w:rsid w:val="007D0069"/>
    <w:rsid w:val="007D2EFA"/>
    <w:rsid w:val="007D317B"/>
    <w:rsid w:val="007D409A"/>
    <w:rsid w:val="007D475C"/>
    <w:rsid w:val="007D6C34"/>
    <w:rsid w:val="007E18A8"/>
    <w:rsid w:val="007E3FEC"/>
    <w:rsid w:val="007E4DA7"/>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6651A"/>
    <w:rsid w:val="00876D93"/>
    <w:rsid w:val="008809B1"/>
    <w:rsid w:val="0088214D"/>
    <w:rsid w:val="0088321E"/>
    <w:rsid w:val="00885402"/>
    <w:rsid w:val="0088622F"/>
    <w:rsid w:val="008863B4"/>
    <w:rsid w:val="00886470"/>
    <w:rsid w:val="008879AA"/>
    <w:rsid w:val="0089022A"/>
    <w:rsid w:val="00890E00"/>
    <w:rsid w:val="00891945"/>
    <w:rsid w:val="0089306C"/>
    <w:rsid w:val="00895124"/>
    <w:rsid w:val="008A6537"/>
    <w:rsid w:val="008B21F1"/>
    <w:rsid w:val="008B578E"/>
    <w:rsid w:val="008C22B4"/>
    <w:rsid w:val="008C7BCC"/>
    <w:rsid w:val="008D0868"/>
    <w:rsid w:val="008D6227"/>
    <w:rsid w:val="008D6965"/>
    <w:rsid w:val="008D7C13"/>
    <w:rsid w:val="008D7D0D"/>
    <w:rsid w:val="008E4552"/>
    <w:rsid w:val="008E474C"/>
    <w:rsid w:val="008E4A88"/>
    <w:rsid w:val="008E5DB9"/>
    <w:rsid w:val="008F0FA2"/>
    <w:rsid w:val="00900B00"/>
    <w:rsid w:val="00901E20"/>
    <w:rsid w:val="0090565A"/>
    <w:rsid w:val="00906432"/>
    <w:rsid w:val="00907AFF"/>
    <w:rsid w:val="00910BE5"/>
    <w:rsid w:val="00912E9C"/>
    <w:rsid w:val="00916C16"/>
    <w:rsid w:val="00926AB3"/>
    <w:rsid w:val="00931396"/>
    <w:rsid w:val="009316BA"/>
    <w:rsid w:val="00932FCE"/>
    <w:rsid w:val="0093509E"/>
    <w:rsid w:val="00935105"/>
    <w:rsid w:val="00936571"/>
    <w:rsid w:val="0093660A"/>
    <w:rsid w:val="00942E69"/>
    <w:rsid w:val="00945255"/>
    <w:rsid w:val="00945842"/>
    <w:rsid w:val="00951000"/>
    <w:rsid w:val="009516B6"/>
    <w:rsid w:val="00954C11"/>
    <w:rsid w:val="00956A09"/>
    <w:rsid w:val="0096378F"/>
    <w:rsid w:val="0096418C"/>
    <w:rsid w:val="009653DD"/>
    <w:rsid w:val="009673A8"/>
    <w:rsid w:val="00975554"/>
    <w:rsid w:val="00975783"/>
    <w:rsid w:val="00975F7D"/>
    <w:rsid w:val="00977005"/>
    <w:rsid w:val="00977A12"/>
    <w:rsid w:val="00982D29"/>
    <w:rsid w:val="00984A24"/>
    <w:rsid w:val="0099239A"/>
    <w:rsid w:val="009A13B4"/>
    <w:rsid w:val="009A2876"/>
    <w:rsid w:val="009A2B87"/>
    <w:rsid w:val="009A7A24"/>
    <w:rsid w:val="009B00E1"/>
    <w:rsid w:val="009B4E49"/>
    <w:rsid w:val="009B6F7E"/>
    <w:rsid w:val="009C085C"/>
    <w:rsid w:val="009C22D2"/>
    <w:rsid w:val="009C2B07"/>
    <w:rsid w:val="009C423E"/>
    <w:rsid w:val="009C440A"/>
    <w:rsid w:val="009C4968"/>
    <w:rsid w:val="009D1E84"/>
    <w:rsid w:val="009D275B"/>
    <w:rsid w:val="009D2B12"/>
    <w:rsid w:val="009D34EE"/>
    <w:rsid w:val="009E487B"/>
    <w:rsid w:val="009E6C9D"/>
    <w:rsid w:val="009E7B0C"/>
    <w:rsid w:val="009F113E"/>
    <w:rsid w:val="009F685D"/>
    <w:rsid w:val="009F73CE"/>
    <w:rsid w:val="009F7E33"/>
    <w:rsid w:val="009F7FE9"/>
    <w:rsid w:val="00A01D4A"/>
    <w:rsid w:val="00A02793"/>
    <w:rsid w:val="00A0455B"/>
    <w:rsid w:val="00A06B6F"/>
    <w:rsid w:val="00A123E6"/>
    <w:rsid w:val="00A23C4D"/>
    <w:rsid w:val="00A240FC"/>
    <w:rsid w:val="00A24296"/>
    <w:rsid w:val="00A2699E"/>
    <w:rsid w:val="00A2751F"/>
    <w:rsid w:val="00A3000F"/>
    <w:rsid w:val="00A36257"/>
    <w:rsid w:val="00A42C8A"/>
    <w:rsid w:val="00A42EEC"/>
    <w:rsid w:val="00A4313A"/>
    <w:rsid w:val="00A455C3"/>
    <w:rsid w:val="00A46CD9"/>
    <w:rsid w:val="00A60065"/>
    <w:rsid w:val="00A61C05"/>
    <w:rsid w:val="00A70D37"/>
    <w:rsid w:val="00A7400F"/>
    <w:rsid w:val="00A76B1C"/>
    <w:rsid w:val="00A812D5"/>
    <w:rsid w:val="00A83CCE"/>
    <w:rsid w:val="00A8771A"/>
    <w:rsid w:val="00A95021"/>
    <w:rsid w:val="00AA765D"/>
    <w:rsid w:val="00AB000F"/>
    <w:rsid w:val="00AB1728"/>
    <w:rsid w:val="00AB7DA0"/>
    <w:rsid w:val="00AC3815"/>
    <w:rsid w:val="00AC7914"/>
    <w:rsid w:val="00AE4213"/>
    <w:rsid w:val="00AE5228"/>
    <w:rsid w:val="00AF2B49"/>
    <w:rsid w:val="00AF2DE5"/>
    <w:rsid w:val="00B10DC6"/>
    <w:rsid w:val="00B119B4"/>
    <w:rsid w:val="00B231C8"/>
    <w:rsid w:val="00B25797"/>
    <w:rsid w:val="00B35E8C"/>
    <w:rsid w:val="00B44E7C"/>
    <w:rsid w:val="00B467AA"/>
    <w:rsid w:val="00B51EFD"/>
    <w:rsid w:val="00B528C8"/>
    <w:rsid w:val="00B53D40"/>
    <w:rsid w:val="00B55859"/>
    <w:rsid w:val="00B60A44"/>
    <w:rsid w:val="00B60EE8"/>
    <w:rsid w:val="00B66A34"/>
    <w:rsid w:val="00B76027"/>
    <w:rsid w:val="00B8218E"/>
    <w:rsid w:val="00B86F1B"/>
    <w:rsid w:val="00B92595"/>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168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182E"/>
    <w:rsid w:val="00C63B2E"/>
    <w:rsid w:val="00C74FA8"/>
    <w:rsid w:val="00C82C41"/>
    <w:rsid w:val="00C859AA"/>
    <w:rsid w:val="00C94A6F"/>
    <w:rsid w:val="00CA315F"/>
    <w:rsid w:val="00CA47FC"/>
    <w:rsid w:val="00CA5984"/>
    <w:rsid w:val="00CB2E14"/>
    <w:rsid w:val="00CC5351"/>
    <w:rsid w:val="00CD1DDC"/>
    <w:rsid w:val="00CD275A"/>
    <w:rsid w:val="00CD6F6E"/>
    <w:rsid w:val="00CE1166"/>
    <w:rsid w:val="00CE6D73"/>
    <w:rsid w:val="00CE7CF4"/>
    <w:rsid w:val="00CF548F"/>
    <w:rsid w:val="00CF5CA9"/>
    <w:rsid w:val="00CF5E69"/>
    <w:rsid w:val="00CF75F8"/>
    <w:rsid w:val="00D0048E"/>
    <w:rsid w:val="00D01CF6"/>
    <w:rsid w:val="00D13EF2"/>
    <w:rsid w:val="00D14E52"/>
    <w:rsid w:val="00D160AD"/>
    <w:rsid w:val="00D17AB0"/>
    <w:rsid w:val="00D23528"/>
    <w:rsid w:val="00D27C30"/>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97DB6"/>
    <w:rsid w:val="00DA19E6"/>
    <w:rsid w:val="00DA4889"/>
    <w:rsid w:val="00DA6111"/>
    <w:rsid w:val="00DA6F02"/>
    <w:rsid w:val="00DB4F7F"/>
    <w:rsid w:val="00DC185D"/>
    <w:rsid w:val="00DC2A42"/>
    <w:rsid w:val="00DD114F"/>
    <w:rsid w:val="00DE299F"/>
    <w:rsid w:val="00DE2E70"/>
    <w:rsid w:val="00DF2237"/>
    <w:rsid w:val="00DF325C"/>
    <w:rsid w:val="00E000BB"/>
    <w:rsid w:val="00E00BE6"/>
    <w:rsid w:val="00E015D1"/>
    <w:rsid w:val="00E03A50"/>
    <w:rsid w:val="00E12DC1"/>
    <w:rsid w:val="00E142A0"/>
    <w:rsid w:val="00E14A5B"/>
    <w:rsid w:val="00E21FD1"/>
    <w:rsid w:val="00E2308C"/>
    <w:rsid w:val="00E330E8"/>
    <w:rsid w:val="00E355B9"/>
    <w:rsid w:val="00E35960"/>
    <w:rsid w:val="00E3710A"/>
    <w:rsid w:val="00E40959"/>
    <w:rsid w:val="00E435E8"/>
    <w:rsid w:val="00E46082"/>
    <w:rsid w:val="00E465B8"/>
    <w:rsid w:val="00E51934"/>
    <w:rsid w:val="00E519EF"/>
    <w:rsid w:val="00E520FF"/>
    <w:rsid w:val="00E53725"/>
    <w:rsid w:val="00E550C6"/>
    <w:rsid w:val="00E57F83"/>
    <w:rsid w:val="00E63587"/>
    <w:rsid w:val="00E67EA6"/>
    <w:rsid w:val="00E76E1B"/>
    <w:rsid w:val="00E82A40"/>
    <w:rsid w:val="00E8485A"/>
    <w:rsid w:val="00E85DEE"/>
    <w:rsid w:val="00E87BE8"/>
    <w:rsid w:val="00EA7477"/>
    <w:rsid w:val="00EB1D94"/>
    <w:rsid w:val="00EB2895"/>
    <w:rsid w:val="00EB6848"/>
    <w:rsid w:val="00EC1869"/>
    <w:rsid w:val="00EC21F8"/>
    <w:rsid w:val="00EC2ADA"/>
    <w:rsid w:val="00EC3E23"/>
    <w:rsid w:val="00EC45DF"/>
    <w:rsid w:val="00EC5339"/>
    <w:rsid w:val="00EC6B35"/>
    <w:rsid w:val="00EE6ED4"/>
    <w:rsid w:val="00EF23C4"/>
    <w:rsid w:val="00EF299A"/>
    <w:rsid w:val="00EF3C2A"/>
    <w:rsid w:val="00EF4178"/>
    <w:rsid w:val="00F00646"/>
    <w:rsid w:val="00F00C6D"/>
    <w:rsid w:val="00F035B9"/>
    <w:rsid w:val="00F03E1C"/>
    <w:rsid w:val="00F05467"/>
    <w:rsid w:val="00F21250"/>
    <w:rsid w:val="00F355FF"/>
    <w:rsid w:val="00F36684"/>
    <w:rsid w:val="00F371C3"/>
    <w:rsid w:val="00F410AC"/>
    <w:rsid w:val="00F43A87"/>
    <w:rsid w:val="00F44EB1"/>
    <w:rsid w:val="00F47A5C"/>
    <w:rsid w:val="00F54DC6"/>
    <w:rsid w:val="00F551CB"/>
    <w:rsid w:val="00F61C7E"/>
    <w:rsid w:val="00F62B07"/>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B8F"/>
    <w:rsid w:val="00FA7966"/>
    <w:rsid w:val="00FB19BE"/>
    <w:rsid w:val="00FB39EA"/>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F6D4E"/>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FE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22A"/>
    <w:pPr>
      <w:keepNext/>
      <w:widowControl/>
      <w:autoSpaceDE/>
      <w:autoSpaceDN/>
      <w:adjustRightInd/>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BE1687"/>
    <w:pPr>
      <w:spacing w:line="484" w:lineRule="exact"/>
      <w:ind w:firstLine="715"/>
      <w:jc w:val="both"/>
    </w:pPr>
    <w:rPr>
      <w:sz w:val="24"/>
      <w:szCs w:val="24"/>
    </w:rPr>
  </w:style>
  <w:style w:type="character" w:customStyle="1" w:styleId="FontStyle12">
    <w:name w:val="Font Style12"/>
    <w:rsid w:val="00BE1687"/>
    <w:rPr>
      <w:rFonts w:ascii="Times New Roman" w:hAnsi="Times New Roman" w:cs="Times New Roman" w:hint="default"/>
      <w:sz w:val="26"/>
      <w:szCs w:val="26"/>
    </w:rPr>
  </w:style>
  <w:style w:type="character" w:customStyle="1" w:styleId="10">
    <w:name w:val="Заголовок 1 Знак"/>
    <w:basedOn w:val="a0"/>
    <w:link w:val="1"/>
    <w:rsid w:val="0089022A"/>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89022A"/>
    <w:pPr>
      <w:widowControl/>
      <w:overflowPunct w:val="0"/>
      <w:spacing w:line="360" w:lineRule="auto"/>
      <w:ind w:firstLine="720"/>
      <w:jc w:val="both"/>
      <w:textAlignment w:val="baseline"/>
    </w:pPr>
    <w:rPr>
      <w:sz w:val="24"/>
    </w:rPr>
  </w:style>
  <w:style w:type="character" w:customStyle="1" w:styleId="13">
    <w:name w:val="Стиль1 Знак"/>
    <w:link w:val="12"/>
    <w:rsid w:val="0089022A"/>
    <w:rPr>
      <w:rFonts w:ascii="Times New Roman" w:eastAsia="Times New Roman" w:hAnsi="Times New Roman" w:cs="Times New Roman"/>
      <w:sz w:val="24"/>
      <w:szCs w:val="20"/>
      <w:lang w:eastAsia="ru-RU"/>
    </w:rPr>
  </w:style>
  <w:style w:type="character" w:customStyle="1" w:styleId="UnresolvedMention">
    <w:name w:val="Unresolved Mention"/>
    <w:basedOn w:val="a0"/>
    <w:uiPriority w:val="99"/>
    <w:semiHidden/>
    <w:unhideWhenUsed/>
    <w:rsid w:val="00866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0898">
      <w:bodyDiv w:val="1"/>
      <w:marLeft w:val="0"/>
      <w:marRight w:val="0"/>
      <w:marTop w:val="0"/>
      <w:marBottom w:val="0"/>
      <w:divBdr>
        <w:top w:val="none" w:sz="0" w:space="0" w:color="auto"/>
        <w:left w:val="none" w:sz="0" w:space="0" w:color="auto"/>
        <w:bottom w:val="none" w:sz="0" w:space="0" w:color="auto"/>
        <w:right w:val="none" w:sz="0" w:space="0" w:color="auto"/>
      </w:divBdr>
    </w:div>
    <w:div w:id="1485464899">
      <w:bodyDiv w:val="1"/>
      <w:marLeft w:val="0"/>
      <w:marRight w:val="0"/>
      <w:marTop w:val="0"/>
      <w:marBottom w:val="0"/>
      <w:divBdr>
        <w:top w:val="none" w:sz="0" w:space="0" w:color="auto"/>
        <w:left w:val="none" w:sz="0" w:space="0" w:color="auto"/>
        <w:bottom w:val="none" w:sz="0" w:space="0" w:color="auto"/>
        <w:right w:val="none" w:sz="0" w:space="0" w:color="auto"/>
      </w:divBdr>
    </w:div>
    <w:div w:id="1660040215">
      <w:bodyDiv w:val="1"/>
      <w:marLeft w:val="0"/>
      <w:marRight w:val="0"/>
      <w:marTop w:val="0"/>
      <w:marBottom w:val="0"/>
      <w:divBdr>
        <w:top w:val="none" w:sz="0" w:space="0" w:color="auto"/>
        <w:left w:val="none" w:sz="0" w:space="0" w:color="auto"/>
        <w:bottom w:val="none" w:sz="0" w:space="0" w:color="auto"/>
        <w:right w:val="none" w:sz="0" w:space="0" w:color="auto"/>
      </w:divBdr>
    </w:div>
    <w:div w:id="172054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bc.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c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922A-CA59-42C5-8AE1-1BC1B36131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D6832-CB35-4D34-A74E-079BA7C23937}">
  <ds:schemaRefs>
    <ds:schemaRef ds:uri="http://schemas.microsoft.com/sharepoint/v3/contenttype/forms"/>
  </ds:schemaRefs>
</ds:datastoreItem>
</file>

<file path=customXml/itemProps3.xml><?xml version="1.0" encoding="utf-8"?>
<ds:datastoreItem xmlns:ds="http://schemas.openxmlformats.org/officeDocument/2006/customXml" ds:itemID="{F4B7240D-9CDB-495B-B049-55AB670CC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EA280B-487C-483E-A311-CDBCF377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29</Pages>
  <Words>6916</Words>
  <Characters>39424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11</cp:revision>
  <cp:lastPrinted>2019-04-15T07:43:00Z</cp:lastPrinted>
  <dcterms:created xsi:type="dcterms:W3CDTF">2024-03-01T10:32:00Z</dcterms:created>
  <dcterms:modified xsi:type="dcterms:W3CDTF">2024-03-19T13:07:00Z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